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B9B2" w14:textId="7E9E1592" w:rsidR="00E916D4" w:rsidRPr="004C0E91" w:rsidRDefault="00E916D4" w:rsidP="00E916D4">
      <w:pPr>
        <w:spacing w:after="120"/>
        <w:ind w:left="2832" w:hanging="2832"/>
        <w:jc w:val="both"/>
        <w:rPr>
          <w:rFonts w:ascii="Arial" w:hAnsi="Arial" w:cs="Arial"/>
          <w:b/>
          <w:lang w:bidi="ar-SA"/>
        </w:rPr>
      </w:pPr>
      <w:r>
        <w:rPr>
          <w:rFonts w:ascii="Arial" w:hAnsi="Arial" w:cs="Arial"/>
          <w:b/>
          <w:lang w:bidi="ar-SA"/>
        </w:rPr>
        <w:t>Assignment</w:t>
      </w:r>
      <w:r w:rsidRPr="004C0E91">
        <w:rPr>
          <w:rFonts w:ascii="Arial" w:hAnsi="Arial" w:cs="Arial"/>
          <w:lang w:bidi="ar-SA"/>
        </w:rPr>
        <w:t>:</w:t>
      </w:r>
      <w:r w:rsidRPr="004C0E91">
        <w:rPr>
          <w:rFonts w:ascii="Arial" w:hAnsi="Arial" w:cs="Arial"/>
          <w:lang w:bidi="ar-SA"/>
        </w:rPr>
        <w:tab/>
      </w:r>
      <w:r>
        <w:rPr>
          <w:rFonts w:ascii="Arial" w:hAnsi="Arial" w:cs="Arial"/>
          <w:lang w:bidi="ar-SA"/>
        </w:rPr>
        <w:t xml:space="preserve">Production of </w:t>
      </w:r>
      <w:r w:rsidR="006A322A">
        <w:rPr>
          <w:rFonts w:ascii="Arial" w:hAnsi="Arial" w:cs="Arial"/>
          <w:lang w:bidi="ar-SA"/>
        </w:rPr>
        <w:t>Videos on Business Clusters in Georgia</w:t>
      </w:r>
    </w:p>
    <w:p w14:paraId="1D34DC79" w14:textId="412A1E04" w:rsidR="00E916D4" w:rsidRPr="004C0E91" w:rsidRDefault="00E916D4" w:rsidP="00E916D4">
      <w:pPr>
        <w:spacing w:after="120"/>
        <w:ind w:left="2520" w:hanging="2520"/>
        <w:jc w:val="both"/>
        <w:rPr>
          <w:rFonts w:ascii="Arial" w:hAnsi="Arial" w:cs="Arial"/>
        </w:rPr>
      </w:pPr>
      <w:r>
        <w:rPr>
          <w:rFonts w:ascii="Arial" w:hAnsi="Arial" w:cs="Arial"/>
          <w:b/>
        </w:rPr>
        <w:t xml:space="preserve">Contract </w:t>
      </w:r>
      <w:r w:rsidRPr="004C0E91">
        <w:rPr>
          <w:rFonts w:ascii="Arial" w:hAnsi="Arial" w:cs="Arial"/>
          <w:b/>
        </w:rPr>
        <w:t>Period:</w:t>
      </w:r>
      <w:r w:rsidRPr="004C0E91">
        <w:rPr>
          <w:rFonts w:ascii="Arial" w:hAnsi="Arial" w:cs="Arial"/>
          <w:b/>
        </w:rPr>
        <w:tab/>
      </w:r>
      <w:r>
        <w:rPr>
          <w:rFonts w:ascii="Arial" w:hAnsi="Arial" w:cs="Arial"/>
          <w:b/>
        </w:rPr>
        <w:tab/>
      </w:r>
      <w:r w:rsidR="006A322A">
        <w:rPr>
          <w:rFonts w:ascii="Arial" w:hAnsi="Arial" w:cs="Arial"/>
        </w:rPr>
        <w:t>2</w:t>
      </w:r>
      <w:r w:rsidR="00A51248">
        <w:rPr>
          <w:rFonts w:ascii="Arial" w:hAnsi="Arial" w:cs="Arial"/>
        </w:rPr>
        <w:t>5</w:t>
      </w:r>
      <w:r w:rsidR="004110AB">
        <w:rPr>
          <w:rFonts w:ascii="Arial" w:hAnsi="Arial" w:cs="Arial"/>
        </w:rPr>
        <w:t xml:space="preserve"> </w:t>
      </w:r>
      <w:r w:rsidR="006A322A">
        <w:rPr>
          <w:rFonts w:ascii="Arial" w:hAnsi="Arial" w:cs="Arial"/>
        </w:rPr>
        <w:t>June</w:t>
      </w:r>
      <w:r>
        <w:rPr>
          <w:rFonts w:ascii="Arial" w:hAnsi="Arial" w:cs="Arial"/>
        </w:rPr>
        <w:t xml:space="preserve"> </w:t>
      </w:r>
      <w:r w:rsidRPr="00742EDD">
        <w:rPr>
          <w:rFonts w:ascii="Arial" w:hAnsi="Arial" w:cs="Arial"/>
        </w:rPr>
        <w:t xml:space="preserve">– </w:t>
      </w:r>
      <w:r w:rsidR="00D21BB1">
        <w:rPr>
          <w:rFonts w:ascii="Arial" w:hAnsi="Arial" w:cs="Arial"/>
        </w:rPr>
        <w:t>1</w:t>
      </w:r>
      <w:r w:rsidR="00F95948">
        <w:rPr>
          <w:rFonts w:ascii="Arial" w:hAnsi="Arial" w:cs="Arial"/>
        </w:rPr>
        <w:t>2</w:t>
      </w:r>
      <w:r w:rsidR="006A322A">
        <w:rPr>
          <w:rFonts w:ascii="Arial" w:hAnsi="Arial" w:cs="Arial"/>
        </w:rPr>
        <w:t xml:space="preserve"> September</w:t>
      </w:r>
      <w:r w:rsidR="004110AB">
        <w:rPr>
          <w:rFonts w:ascii="Arial" w:hAnsi="Arial" w:cs="Arial"/>
        </w:rPr>
        <w:t xml:space="preserve"> </w:t>
      </w:r>
      <w:r w:rsidRPr="00742EDD">
        <w:rPr>
          <w:rFonts w:ascii="Arial" w:hAnsi="Arial" w:cs="Arial"/>
        </w:rPr>
        <w:t>201</w:t>
      </w:r>
      <w:r w:rsidR="006A322A">
        <w:rPr>
          <w:rFonts w:ascii="Arial" w:hAnsi="Arial" w:cs="Arial"/>
        </w:rPr>
        <w:t>9</w:t>
      </w:r>
    </w:p>
    <w:p w14:paraId="0FFADCB6" w14:textId="5B08D27D" w:rsidR="00E916D4" w:rsidRDefault="00E916D4" w:rsidP="00E916D4">
      <w:pPr>
        <w:rPr>
          <w:rFonts w:ascii="Arial" w:hAnsi="Arial"/>
          <w:b/>
        </w:rPr>
      </w:pPr>
    </w:p>
    <w:p w14:paraId="51D25558" w14:textId="27CF163E" w:rsidR="006A322A" w:rsidRPr="00074E21" w:rsidRDefault="006A322A" w:rsidP="00BB7928">
      <w:pPr>
        <w:pStyle w:val="1Einrckung"/>
        <w:numPr>
          <w:ilvl w:val="0"/>
          <w:numId w:val="34"/>
        </w:numPr>
        <w:spacing w:after="120" w:line="240" w:lineRule="auto"/>
        <w:jc w:val="both"/>
        <w:rPr>
          <w:rFonts w:ascii="Arial" w:hAnsi="Arial" w:cs="Arial"/>
        </w:rPr>
      </w:pPr>
      <w:r w:rsidRPr="00074E21">
        <w:rPr>
          <w:rFonts w:ascii="Arial" w:hAnsi="Arial" w:cs="Arial"/>
          <w:b/>
        </w:rPr>
        <w:t xml:space="preserve">Brief </w:t>
      </w:r>
      <w:r>
        <w:rPr>
          <w:rFonts w:ascii="Arial" w:hAnsi="Arial" w:cs="Arial"/>
          <w:b/>
        </w:rPr>
        <w:t>introduction</w:t>
      </w:r>
    </w:p>
    <w:p w14:paraId="5A6F1FD0" w14:textId="4EBBD0CD" w:rsidR="006A322A" w:rsidRDefault="006A322A" w:rsidP="00BB7928">
      <w:pPr>
        <w:pStyle w:val="Style13"/>
        <w:spacing w:after="120" w:line="240" w:lineRule="auto"/>
        <w:rPr>
          <w:rFonts w:ascii="Arial" w:hAnsi="Arial"/>
          <w:sz w:val="22"/>
          <w:szCs w:val="22"/>
        </w:rPr>
      </w:pPr>
      <w:r w:rsidRPr="005D626E">
        <w:rPr>
          <w:rFonts w:ascii="Arial" w:hAnsi="Arial"/>
          <w:sz w:val="22"/>
          <w:szCs w:val="22"/>
        </w:rPr>
        <w:t>The context of the Project “SME Development and DCFTA Georgia”</w:t>
      </w:r>
      <w:r>
        <w:rPr>
          <w:rFonts w:ascii="Arial" w:hAnsi="Arial"/>
          <w:sz w:val="22"/>
          <w:szCs w:val="22"/>
        </w:rPr>
        <w:t xml:space="preserve"> (</w:t>
      </w:r>
      <w:r w:rsidR="000810D3">
        <w:rPr>
          <w:rFonts w:ascii="Arial" w:hAnsi="Arial"/>
          <w:sz w:val="22"/>
          <w:szCs w:val="22"/>
        </w:rPr>
        <w:t>hereinafter</w:t>
      </w:r>
      <w:r w:rsidR="006520AE">
        <w:rPr>
          <w:rFonts w:ascii="Arial" w:hAnsi="Arial"/>
          <w:sz w:val="22"/>
          <w:szCs w:val="22"/>
        </w:rPr>
        <w:t>,</w:t>
      </w:r>
      <w:r w:rsidR="000810D3">
        <w:rPr>
          <w:rFonts w:ascii="Arial" w:hAnsi="Arial"/>
          <w:sz w:val="22"/>
          <w:szCs w:val="22"/>
        </w:rPr>
        <w:t xml:space="preserve"> </w:t>
      </w:r>
      <w:r>
        <w:rPr>
          <w:rFonts w:ascii="Arial" w:hAnsi="Arial"/>
          <w:sz w:val="22"/>
          <w:szCs w:val="22"/>
        </w:rPr>
        <w:t xml:space="preserve">SME </w:t>
      </w:r>
      <w:r w:rsidRPr="005D626E">
        <w:rPr>
          <w:rFonts w:ascii="Arial" w:hAnsi="Arial"/>
          <w:sz w:val="22"/>
          <w:szCs w:val="22"/>
        </w:rPr>
        <w:t>DCFTA</w:t>
      </w:r>
      <w:r>
        <w:rPr>
          <w:rFonts w:ascii="Arial" w:hAnsi="Arial"/>
          <w:sz w:val="22"/>
          <w:szCs w:val="22"/>
        </w:rPr>
        <w:t xml:space="preserve"> </w:t>
      </w:r>
      <w:r w:rsidRPr="005D626E">
        <w:rPr>
          <w:rFonts w:ascii="Arial" w:hAnsi="Arial"/>
          <w:sz w:val="22"/>
          <w:szCs w:val="22"/>
        </w:rPr>
        <w:t>GE) is the Association Agreement (AA) between Georgia and the EU and its Member States</w:t>
      </w:r>
      <w:r>
        <w:rPr>
          <w:rFonts w:ascii="Arial" w:hAnsi="Arial"/>
          <w:sz w:val="22"/>
          <w:szCs w:val="22"/>
        </w:rPr>
        <w:t>, which includes</w:t>
      </w:r>
      <w:r w:rsidRPr="005D626E">
        <w:rPr>
          <w:rFonts w:ascii="Arial" w:hAnsi="Arial"/>
          <w:sz w:val="22"/>
          <w:szCs w:val="22"/>
        </w:rPr>
        <w:t xml:space="preserve"> implementation process of the DCFTA. </w:t>
      </w:r>
      <w:r>
        <w:rPr>
          <w:rFonts w:ascii="Arial" w:hAnsi="Arial"/>
          <w:sz w:val="22"/>
          <w:szCs w:val="22"/>
        </w:rPr>
        <w:t>SME DCFTA GE</w:t>
      </w:r>
      <w:r w:rsidRPr="005D626E">
        <w:rPr>
          <w:rFonts w:ascii="Arial" w:hAnsi="Arial"/>
          <w:sz w:val="22"/>
          <w:szCs w:val="22"/>
        </w:rPr>
        <w:t xml:space="preserve"> is an integral part of the Sector Reform Contract of the EU to assist the Georgian Government in the implementation process of the DCFTA, facilitating Georgia’s integration into the EU market.</w:t>
      </w:r>
      <w:r>
        <w:rPr>
          <w:rFonts w:ascii="Arial" w:hAnsi="Arial"/>
          <w:sz w:val="22"/>
          <w:szCs w:val="22"/>
        </w:rPr>
        <w:t xml:space="preserve"> </w:t>
      </w:r>
    </w:p>
    <w:p w14:paraId="74244C25" w14:textId="14288C95" w:rsidR="006A322A" w:rsidRPr="006A322A" w:rsidRDefault="006A322A" w:rsidP="00BB7928">
      <w:pPr>
        <w:autoSpaceDE w:val="0"/>
        <w:autoSpaceDN w:val="0"/>
        <w:spacing w:after="120" w:line="240" w:lineRule="auto"/>
        <w:jc w:val="both"/>
        <w:rPr>
          <w:rFonts w:ascii="Arial" w:hAnsi="Arial" w:cs="Arial"/>
        </w:rPr>
      </w:pPr>
      <w:r w:rsidRPr="006A322A">
        <w:rPr>
          <w:rFonts w:ascii="Arial" w:hAnsi="Arial" w:cs="Arial"/>
        </w:rPr>
        <w:t xml:space="preserve">SME DCFTA GE is co-financed by the European Union in the framework of the EU4Business </w:t>
      </w:r>
      <w:r w:rsidR="00013B53">
        <w:rPr>
          <w:rFonts w:ascii="Arial" w:hAnsi="Arial" w:cs="Arial"/>
        </w:rPr>
        <w:t>Initiative</w:t>
      </w:r>
      <w:r w:rsidRPr="006A322A">
        <w:rPr>
          <w:rFonts w:ascii="Arial" w:hAnsi="Arial" w:cs="Arial"/>
        </w:rPr>
        <w:t xml:space="preserve">, which helps SMEs to benefit from DCFTA by improving business environment, increasing knowledge and skills of businesses, and by supporting SMEs to get better access to finance. </w:t>
      </w:r>
    </w:p>
    <w:p w14:paraId="2F8A22A0" w14:textId="7F88E62A" w:rsidR="006A322A" w:rsidRPr="006A322A" w:rsidRDefault="006A322A" w:rsidP="00BB7928">
      <w:pPr>
        <w:autoSpaceDE w:val="0"/>
        <w:autoSpaceDN w:val="0"/>
        <w:spacing w:after="120" w:line="240" w:lineRule="auto"/>
        <w:jc w:val="both"/>
        <w:rPr>
          <w:rFonts w:ascii="Arial" w:hAnsi="Arial" w:cs="Arial"/>
        </w:rPr>
      </w:pPr>
      <w:r w:rsidRPr="006A322A">
        <w:rPr>
          <w:rFonts w:ascii="Arial" w:hAnsi="Arial" w:cs="Arial"/>
        </w:rPr>
        <w:t>SME DCFTA GE is implemented by GIZ’s Private Sector Development and TVET South Caucasus Programme, commissioned by the German Federal Ministry for Economic Cooperation and Development (BMZ).</w:t>
      </w:r>
    </w:p>
    <w:p w14:paraId="25F1E1EC" w14:textId="110AE312" w:rsidR="00E916D4" w:rsidRPr="004C0E91" w:rsidRDefault="00E916D4" w:rsidP="00BB7928">
      <w:pPr>
        <w:pStyle w:val="Style13"/>
        <w:numPr>
          <w:ilvl w:val="0"/>
          <w:numId w:val="34"/>
        </w:numPr>
        <w:rPr>
          <w:rFonts w:ascii="Arial" w:hAnsi="Arial"/>
          <w:b/>
          <w:color w:val="000000"/>
          <w:sz w:val="22"/>
          <w:szCs w:val="22"/>
        </w:rPr>
      </w:pPr>
      <w:r w:rsidRPr="004C0E91">
        <w:rPr>
          <w:rFonts w:ascii="Arial" w:hAnsi="Arial"/>
          <w:b/>
          <w:sz w:val="22"/>
          <w:szCs w:val="22"/>
        </w:rPr>
        <w:t xml:space="preserve">Context and current situation in the field of assignment </w:t>
      </w:r>
    </w:p>
    <w:p w14:paraId="68D9CB97" w14:textId="33106AD5" w:rsidR="00BB7928" w:rsidRDefault="00BB7928" w:rsidP="00BB7928">
      <w:pPr>
        <w:tabs>
          <w:tab w:val="left" w:pos="90"/>
        </w:tabs>
        <w:spacing w:after="120" w:line="240" w:lineRule="auto"/>
        <w:jc w:val="both"/>
        <w:rPr>
          <w:rFonts w:ascii="Arial" w:hAnsi="Arial" w:cs="Arial"/>
        </w:rPr>
      </w:pPr>
      <w:r w:rsidRPr="00BB7928">
        <w:rPr>
          <w:rFonts w:ascii="Arial" w:hAnsi="Arial" w:cs="Arial"/>
        </w:rPr>
        <w:t xml:space="preserve">International experience illustrates that </w:t>
      </w:r>
      <w:r>
        <w:rPr>
          <w:rFonts w:ascii="Arial" w:hAnsi="Arial" w:cs="Arial"/>
        </w:rPr>
        <w:t xml:space="preserve">business </w:t>
      </w:r>
      <w:r w:rsidRPr="00BB7928">
        <w:rPr>
          <w:rFonts w:ascii="Arial" w:hAnsi="Arial" w:cs="Arial"/>
        </w:rPr>
        <w:t>clustering is one of the efficient ways in raising the competitiveness of value chains and can successfully address the challenges facing small and medium enterprises (SMEs) in competitive market environments.</w:t>
      </w:r>
    </w:p>
    <w:p w14:paraId="6871C6E8" w14:textId="15F08CBB" w:rsidR="00BB7928" w:rsidRPr="00BB7928" w:rsidRDefault="00D90DBC" w:rsidP="00BB7928">
      <w:pPr>
        <w:spacing w:after="120" w:line="240" w:lineRule="auto"/>
        <w:jc w:val="both"/>
        <w:rPr>
          <w:rFonts w:ascii="Arial" w:hAnsi="Arial" w:cs="Arial"/>
        </w:rPr>
      </w:pPr>
      <w:r>
        <w:rPr>
          <w:rFonts w:ascii="Arial" w:hAnsi="Arial" w:cs="Arial"/>
        </w:rPr>
        <w:t>B</w:t>
      </w:r>
      <w:r w:rsidR="00BB7928" w:rsidRPr="00BB7928">
        <w:rPr>
          <w:rFonts w:ascii="Arial" w:hAnsi="Arial" w:cs="Arial"/>
        </w:rPr>
        <w:t>usiness clusters</w:t>
      </w:r>
      <w:r>
        <w:rPr>
          <w:rFonts w:ascii="Arial" w:hAnsi="Arial" w:cs="Arial"/>
        </w:rPr>
        <w:t xml:space="preserve"> are </w:t>
      </w:r>
      <w:r w:rsidR="00BB7928" w:rsidRPr="00BB7928">
        <w:rPr>
          <w:rFonts w:ascii="Arial" w:hAnsi="Arial" w:cs="Arial"/>
        </w:rPr>
        <w:t xml:space="preserve">the networks of interconnected businesses, characteristics of which </w:t>
      </w:r>
      <w:r>
        <w:rPr>
          <w:rFonts w:ascii="Arial" w:hAnsi="Arial" w:cs="Arial"/>
        </w:rPr>
        <w:t>are</w:t>
      </w:r>
      <w:r w:rsidR="00BB7928" w:rsidRPr="00BB7928">
        <w:rPr>
          <w:rFonts w:ascii="Arial" w:hAnsi="Arial" w:cs="Arial"/>
        </w:rPr>
        <w:t>:</w:t>
      </w:r>
    </w:p>
    <w:p w14:paraId="6FE89DE0" w14:textId="77777777" w:rsidR="00BB7928" w:rsidRPr="00BB7928" w:rsidRDefault="00BB7928" w:rsidP="00D90DBC">
      <w:pPr>
        <w:pStyle w:val="ListParagraph"/>
        <w:numPr>
          <w:ilvl w:val="1"/>
          <w:numId w:val="37"/>
        </w:numPr>
        <w:spacing w:after="0" w:line="240" w:lineRule="auto"/>
        <w:contextualSpacing w:val="0"/>
        <w:jc w:val="both"/>
        <w:rPr>
          <w:rFonts w:ascii="Arial" w:hAnsi="Arial" w:cs="Arial"/>
        </w:rPr>
      </w:pPr>
      <w:r w:rsidRPr="00BB7928">
        <w:rPr>
          <w:rFonts w:ascii="Arial" w:hAnsi="Arial" w:cs="Arial"/>
        </w:rPr>
        <w:t>Operations in the same/across related industries;</w:t>
      </w:r>
    </w:p>
    <w:p w14:paraId="49FD9448" w14:textId="77777777" w:rsidR="00BB7928" w:rsidRPr="00BB7928" w:rsidRDefault="00BB7928" w:rsidP="00D90DBC">
      <w:pPr>
        <w:pStyle w:val="ListParagraph"/>
        <w:numPr>
          <w:ilvl w:val="1"/>
          <w:numId w:val="37"/>
        </w:numPr>
        <w:spacing w:after="0" w:line="240" w:lineRule="auto"/>
        <w:contextualSpacing w:val="0"/>
        <w:jc w:val="both"/>
        <w:rPr>
          <w:rFonts w:ascii="Arial" w:hAnsi="Arial" w:cs="Arial"/>
        </w:rPr>
      </w:pPr>
      <w:r w:rsidRPr="00BB7928">
        <w:rPr>
          <w:rFonts w:ascii="Arial" w:hAnsi="Arial" w:cs="Arial"/>
        </w:rPr>
        <w:t>Pooling of know-how, knowledge and expertise;</w:t>
      </w:r>
    </w:p>
    <w:p w14:paraId="202E7C61" w14:textId="77777777" w:rsidR="00BB7928" w:rsidRPr="00BB7928" w:rsidRDefault="00BB7928" w:rsidP="00D90DBC">
      <w:pPr>
        <w:pStyle w:val="ListParagraph"/>
        <w:numPr>
          <w:ilvl w:val="1"/>
          <w:numId w:val="37"/>
        </w:numPr>
        <w:spacing w:after="0" w:line="240" w:lineRule="auto"/>
        <w:contextualSpacing w:val="0"/>
        <w:jc w:val="both"/>
        <w:rPr>
          <w:rFonts w:ascii="Arial" w:hAnsi="Arial" w:cs="Arial"/>
        </w:rPr>
      </w:pPr>
      <w:r w:rsidRPr="00BB7928">
        <w:rPr>
          <w:rFonts w:ascii="Arial" w:hAnsi="Arial" w:cs="Arial"/>
        </w:rPr>
        <w:t>Sharing of human resources, equipment/assets, infrastructure;</w:t>
      </w:r>
    </w:p>
    <w:p w14:paraId="32665022" w14:textId="77777777" w:rsidR="00BB7928" w:rsidRPr="00BB7928" w:rsidRDefault="00BB7928" w:rsidP="00D90DBC">
      <w:pPr>
        <w:pStyle w:val="ListParagraph"/>
        <w:numPr>
          <w:ilvl w:val="1"/>
          <w:numId w:val="37"/>
        </w:numPr>
        <w:spacing w:after="120" w:line="240" w:lineRule="auto"/>
        <w:contextualSpacing w:val="0"/>
        <w:jc w:val="both"/>
        <w:rPr>
          <w:rFonts w:ascii="Arial" w:hAnsi="Arial" w:cs="Arial"/>
        </w:rPr>
      </w:pPr>
      <w:r w:rsidRPr="00BB7928">
        <w:rPr>
          <w:rFonts w:ascii="Arial" w:hAnsi="Arial" w:cs="Arial"/>
        </w:rPr>
        <w:t>Joint efforts for fostering skills development and implementing enterprise standards.</w:t>
      </w:r>
    </w:p>
    <w:p w14:paraId="42FE2D95" w14:textId="4D378A26" w:rsidR="00BB7928" w:rsidRDefault="00BB7928" w:rsidP="00D90DBC">
      <w:pPr>
        <w:tabs>
          <w:tab w:val="left" w:pos="90"/>
        </w:tabs>
        <w:spacing w:after="120" w:line="240" w:lineRule="auto"/>
        <w:jc w:val="both"/>
        <w:rPr>
          <w:rFonts w:ascii="Arial" w:hAnsi="Arial" w:cs="Arial"/>
        </w:rPr>
      </w:pPr>
      <w:r w:rsidRPr="00BB7928">
        <w:rPr>
          <w:rFonts w:ascii="Arial" w:hAnsi="Arial" w:cs="Arial"/>
        </w:rPr>
        <w:t>GIZ has pioneered introduction of the business clustering approach in Georgia with Government of Georgia embracing it as a right step on the path of Georgia’s further economic development.</w:t>
      </w:r>
      <w:r w:rsidRPr="00BB7928" w:rsidDel="00E77A1C">
        <w:rPr>
          <w:rFonts w:ascii="Arial" w:hAnsi="Arial" w:cs="Arial"/>
        </w:rPr>
        <w:t xml:space="preserve"> </w:t>
      </w:r>
      <w:r w:rsidRPr="00BB7928">
        <w:rPr>
          <w:rFonts w:ascii="Arial" w:hAnsi="Arial" w:cs="Arial"/>
        </w:rPr>
        <w:t xml:space="preserve">First business cluster - the </w:t>
      </w:r>
      <w:proofErr w:type="spellStart"/>
      <w:r w:rsidRPr="00BB7928">
        <w:rPr>
          <w:rFonts w:ascii="Arial" w:hAnsi="Arial" w:cs="Arial"/>
        </w:rPr>
        <w:t>Qvevri</w:t>
      </w:r>
      <w:proofErr w:type="spellEnd"/>
      <w:r w:rsidRPr="00BB7928">
        <w:rPr>
          <w:rFonts w:ascii="Arial" w:hAnsi="Arial" w:cs="Arial"/>
        </w:rPr>
        <w:t xml:space="preserve"> wine cluster, was established within the frames of the Private Sector Development South Caucasus Programme in 2014-2017. </w:t>
      </w:r>
    </w:p>
    <w:p w14:paraId="0D559E9F" w14:textId="41F2E24E" w:rsidR="009E5CC9" w:rsidRPr="009E5CC9" w:rsidRDefault="00BB7928" w:rsidP="009E5CC9">
      <w:pPr>
        <w:spacing w:after="120" w:line="240" w:lineRule="auto"/>
        <w:jc w:val="both"/>
        <w:rPr>
          <w:rStyle w:val="Hyperlink"/>
          <w:rFonts w:ascii="Arial" w:hAnsi="Arial" w:cs="Arial"/>
          <w:lang w:val="en-US"/>
        </w:rPr>
      </w:pPr>
      <w:r w:rsidRPr="00BB7928">
        <w:rPr>
          <w:rFonts w:ascii="Arial" w:hAnsi="Arial" w:cs="Arial"/>
        </w:rPr>
        <w:t xml:space="preserve">GIZ has successfully applied clustering methodology to four other sectors within SME DCFTA GE project. These sectors are apparel, furniture, film production/post-production and ICT. SME DCFTA GE supports Georgian SMEs to develop and become more competitive via clustering and helps business clusters and networks connect with European partners as well as integrate into relevant existing EU networks for enterprise development, investment and trade promotion. With the clustering methodology SME DCFTA GE currently supports </w:t>
      </w:r>
      <w:r>
        <w:rPr>
          <w:rFonts w:ascii="Arial" w:hAnsi="Arial" w:cs="Arial"/>
        </w:rPr>
        <w:t>up to 100</w:t>
      </w:r>
      <w:r w:rsidRPr="00BB7928">
        <w:rPr>
          <w:rFonts w:ascii="Arial" w:hAnsi="Arial" w:cs="Arial"/>
        </w:rPr>
        <w:t xml:space="preserve"> Georgian SMEs benefiting altogether </w:t>
      </w:r>
      <w:r w:rsidRPr="009E5CC9">
        <w:rPr>
          <w:rFonts w:ascii="Arial" w:hAnsi="Arial" w:cs="Arial"/>
        </w:rPr>
        <w:t>more than 1,000 employees.</w:t>
      </w:r>
      <w:r w:rsidR="00D90DBC" w:rsidRPr="009E5CC9">
        <w:rPr>
          <w:rFonts w:ascii="Arial" w:hAnsi="Arial" w:cs="Arial"/>
        </w:rPr>
        <w:t xml:space="preserve"> Three Business clusters are officially registered - Georgian Furniture Cluster</w:t>
      </w:r>
      <w:r w:rsidR="009E5CC9" w:rsidRPr="009E5CC9">
        <w:rPr>
          <w:rFonts w:ascii="Arial" w:hAnsi="Arial" w:cs="Arial"/>
        </w:rPr>
        <w:t xml:space="preserve"> (</w:t>
      </w:r>
      <w:hyperlink r:id="rId7" w:history="1">
        <w:r w:rsidR="009E5CC9" w:rsidRPr="009E5CC9">
          <w:rPr>
            <w:rStyle w:val="Hyperlink"/>
            <w:rFonts w:ascii="Arial" w:hAnsi="Arial" w:cs="Arial"/>
            <w:lang w:val="en-US"/>
          </w:rPr>
          <w:t>www.cluster.ge</w:t>
        </w:r>
      </w:hyperlink>
      <w:r w:rsidR="009E5CC9" w:rsidRPr="009E5CC9">
        <w:rPr>
          <w:rFonts w:ascii="Arial" w:hAnsi="Arial" w:cs="Arial"/>
        </w:rPr>
        <w:t>)</w:t>
      </w:r>
      <w:r w:rsidR="00D90DBC" w:rsidRPr="009E5CC9">
        <w:rPr>
          <w:rFonts w:ascii="Arial" w:hAnsi="Arial" w:cs="Arial"/>
        </w:rPr>
        <w:t>, Georgian Film Cluster</w:t>
      </w:r>
      <w:r w:rsidR="009E5CC9" w:rsidRPr="009E5CC9">
        <w:rPr>
          <w:rFonts w:ascii="Arial" w:hAnsi="Arial" w:cs="Arial"/>
        </w:rPr>
        <w:t xml:space="preserve"> (</w:t>
      </w:r>
      <w:hyperlink r:id="rId8" w:history="1">
        <w:r w:rsidR="009E5CC9" w:rsidRPr="009E5CC9">
          <w:rPr>
            <w:rStyle w:val="Hyperlink"/>
            <w:rFonts w:ascii="Arial" w:hAnsi="Arial" w:cs="Arial"/>
            <w:lang w:val="en-US"/>
          </w:rPr>
          <w:t>www.filmcluster.org</w:t>
        </w:r>
      </w:hyperlink>
      <w:r w:rsidR="009E5CC9" w:rsidRPr="009E5CC9">
        <w:rPr>
          <w:rStyle w:val="Hyperlink"/>
          <w:rFonts w:ascii="Arial" w:hAnsi="Arial" w:cs="Arial"/>
          <w:lang w:val="en-US"/>
        </w:rPr>
        <w:t>)</w:t>
      </w:r>
      <w:r w:rsidR="009E5CC9" w:rsidRPr="009E5CC9">
        <w:rPr>
          <w:rFonts w:ascii="Arial" w:hAnsi="Arial" w:cs="Arial"/>
        </w:rPr>
        <w:t>)</w:t>
      </w:r>
      <w:r w:rsidR="00D90DBC" w:rsidRPr="009E5CC9">
        <w:rPr>
          <w:rFonts w:ascii="Arial" w:hAnsi="Arial" w:cs="Arial"/>
        </w:rPr>
        <w:t>, Georgian ICT Cluster</w:t>
      </w:r>
      <w:r w:rsidR="009E5CC9" w:rsidRPr="009E5CC9">
        <w:rPr>
          <w:rFonts w:ascii="Arial" w:hAnsi="Arial" w:cs="Arial"/>
        </w:rPr>
        <w:t xml:space="preserve"> (</w:t>
      </w:r>
      <w:r w:rsidR="009E5CC9" w:rsidRPr="009E5CC9">
        <w:rPr>
          <w:rStyle w:val="Hyperlink"/>
          <w:rFonts w:ascii="Arial" w:hAnsi="Arial" w:cs="Arial"/>
          <w:lang w:val="en-US"/>
        </w:rPr>
        <w:t>www.ictcluster.ge).</w:t>
      </w:r>
    </w:p>
    <w:p w14:paraId="60038C99" w14:textId="77777777" w:rsidR="00E916D4" w:rsidRPr="004C0E91" w:rsidRDefault="00E916D4" w:rsidP="00BB7928">
      <w:pPr>
        <w:pStyle w:val="1Einrckung"/>
        <w:numPr>
          <w:ilvl w:val="0"/>
          <w:numId w:val="34"/>
        </w:numPr>
        <w:tabs>
          <w:tab w:val="clear" w:pos="483"/>
          <w:tab w:val="left" w:pos="567"/>
        </w:tabs>
        <w:spacing w:after="120" w:line="240" w:lineRule="auto"/>
        <w:rPr>
          <w:rFonts w:ascii="Arial" w:hAnsi="Arial" w:cs="Arial"/>
          <w:b/>
        </w:rPr>
      </w:pPr>
      <w:r w:rsidRPr="004C0E91">
        <w:rPr>
          <w:rFonts w:ascii="Arial" w:hAnsi="Arial" w:cs="Arial"/>
          <w:b/>
        </w:rPr>
        <w:lastRenderedPageBreak/>
        <w:t>Conditions of the assignment</w:t>
      </w:r>
    </w:p>
    <w:p w14:paraId="3712C962" w14:textId="04E27B62" w:rsidR="00D90DBC" w:rsidRPr="00D90DBC" w:rsidRDefault="00BB7928" w:rsidP="006520AE">
      <w:pPr>
        <w:pBdr>
          <w:top w:val="nil"/>
          <w:left w:val="nil"/>
          <w:bottom w:val="nil"/>
          <w:right w:val="nil"/>
          <w:between w:val="nil"/>
        </w:pBdr>
        <w:spacing w:after="120" w:line="240" w:lineRule="auto"/>
        <w:jc w:val="both"/>
        <w:rPr>
          <w:rFonts w:ascii="Arial" w:hAnsi="Arial" w:cs="Arial"/>
        </w:rPr>
      </w:pPr>
      <w:r w:rsidRPr="00B20E75">
        <w:rPr>
          <w:rFonts w:ascii="Arial" w:hAnsi="Arial" w:cs="Arial"/>
        </w:rPr>
        <w:t xml:space="preserve">In order to raise awareness about the support of the European Union </w:t>
      </w:r>
      <w:r>
        <w:rPr>
          <w:rFonts w:ascii="Arial" w:hAnsi="Arial" w:cs="Arial"/>
        </w:rPr>
        <w:t xml:space="preserve">and </w:t>
      </w:r>
      <w:r w:rsidRPr="00B20E75">
        <w:rPr>
          <w:rFonts w:ascii="Arial" w:hAnsi="Arial" w:cs="Arial"/>
        </w:rPr>
        <w:t>German government</w:t>
      </w:r>
      <w:r>
        <w:rPr>
          <w:rFonts w:ascii="Arial" w:hAnsi="Arial" w:cs="Arial"/>
        </w:rPr>
        <w:t xml:space="preserve"> </w:t>
      </w:r>
      <w:r w:rsidRPr="00B20E75">
        <w:rPr>
          <w:rFonts w:ascii="Arial" w:hAnsi="Arial" w:cs="Arial"/>
        </w:rPr>
        <w:t xml:space="preserve">toward development of business clusters in Georgia, </w:t>
      </w:r>
      <w:r>
        <w:rPr>
          <w:rFonts w:ascii="Arial" w:hAnsi="Arial" w:cs="Arial"/>
        </w:rPr>
        <w:t>SME DCFTA GE</w:t>
      </w:r>
      <w:r w:rsidRPr="00B20E75">
        <w:rPr>
          <w:rFonts w:ascii="Arial" w:hAnsi="Arial" w:cs="Arial"/>
        </w:rPr>
        <w:t xml:space="preserve"> aims to </w:t>
      </w:r>
      <w:r>
        <w:rPr>
          <w:rFonts w:ascii="Arial" w:hAnsi="Arial" w:cs="Arial"/>
        </w:rPr>
        <w:t xml:space="preserve">produce videos showcasing selected beneficiaries of the business clustering initiative. The videos </w:t>
      </w:r>
      <w:r w:rsidR="00D90DBC">
        <w:rPr>
          <w:rFonts w:ascii="Arial" w:hAnsi="Arial" w:cs="Arial"/>
        </w:rPr>
        <w:t>will</w:t>
      </w:r>
      <w:r w:rsidR="00D90DBC" w:rsidRPr="00D90DBC">
        <w:rPr>
          <w:rFonts w:ascii="Arial" w:hAnsi="Arial" w:cs="Arial"/>
        </w:rPr>
        <w:t xml:space="preserve"> </w:t>
      </w:r>
      <w:r w:rsidR="00B7781E">
        <w:rPr>
          <w:rFonts w:ascii="Arial" w:hAnsi="Arial" w:cs="Arial"/>
        </w:rPr>
        <w:t>inform about</w:t>
      </w:r>
      <w:r w:rsidR="00D90DBC">
        <w:rPr>
          <w:rFonts w:ascii="Arial" w:hAnsi="Arial" w:cs="Arial"/>
        </w:rPr>
        <w:t xml:space="preserve"> </w:t>
      </w:r>
      <w:r w:rsidR="006520AE">
        <w:rPr>
          <w:rFonts w:ascii="Arial" w:hAnsi="Arial" w:cs="Arial"/>
        </w:rPr>
        <w:t xml:space="preserve">business </w:t>
      </w:r>
      <w:r w:rsidR="00D90DBC">
        <w:rPr>
          <w:rFonts w:ascii="Arial" w:hAnsi="Arial" w:cs="Arial"/>
        </w:rPr>
        <w:t>clusters/networks</w:t>
      </w:r>
      <w:r w:rsidR="00D90DBC" w:rsidRPr="00D90DBC">
        <w:rPr>
          <w:rFonts w:ascii="Arial" w:hAnsi="Arial" w:cs="Arial"/>
        </w:rPr>
        <w:t xml:space="preserve"> </w:t>
      </w:r>
      <w:r w:rsidR="00D90DBC">
        <w:rPr>
          <w:rFonts w:ascii="Arial" w:hAnsi="Arial" w:cs="Arial"/>
        </w:rPr>
        <w:t xml:space="preserve">that have been set up </w:t>
      </w:r>
      <w:r w:rsidR="00D90DBC" w:rsidRPr="00D90DBC">
        <w:rPr>
          <w:rFonts w:ascii="Arial" w:hAnsi="Arial" w:cs="Arial"/>
        </w:rPr>
        <w:t>in Georgia</w:t>
      </w:r>
      <w:r w:rsidR="00D90DBC">
        <w:rPr>
          <w:rFonts w:ascii="Arial" w:hAnsi="Arial" w:cs="Arial"/>
        </w:rPr>
        <w:t xml:space="preserve"> with the project support</w:t>
      </w:r>
      <w:r w:rsidR="00B7781E">
        <w:rPr>
          <w:rFonts w:ascii="Arial" w:hAnsi="Arial" w:cs="Arial"/>
        </w:rPr>
        <w:t xml:space="preserve"> </w:t>
      </w:r>
      <w:r w:rsidR="00B7781E" w:rsidRPr="00B7781E">
        <w:rPr>
          <w:rFonts w:ascii="Arial" w:hAnsi="Arial" w:cs="Arial"/>
          <w:b/>
          <w:bCs/>
        </w:rPr>
        <w:t>through the stories of the selected cluster members</w:t>
      </w:r>
      <w:r w:rsidR="00D90DBC">
        <w:rPr>
          <w:rFonts w:ascii="Arial" w:hAnsi="Arial" w:cs="Arial"/>
        </w:rPr>
        <w:t xml:space="preserve">. </w:t>
      </w:r>
    </w:p>
    <w:p w14:paraId="28236A10" w14:textId="2F33FEBC" w:rsidR="006520AE" w:rsidRDefault="006520AE" w:rsidP="006520AE">
      <w:pPr>
        <w:pStyle w:val="1Einrckung"/>
        <w:tabs>
          <w:tab w:val="clear" w:pos="483"/>
          <w:tab w:val="left" w:pos="270"/>
        </w:tabs>
        <w:spacing w:after="120" w:line="240" w:lineRule="auto"/>
        <w:jc w:val="both"/>
        <w:rPr>
          <w:rFonts w:ascii="Arial" w:hAnsi="Arial" w:cs="Arial"/>
        </w:rPr>
      </w:pPr>
      <w:r>
        <w:rPr>
          <w:rFonts w:ascii="Arial" w:hAnsi="Arial" w:cs="Arial"/>
        </w:rPr>
        <w:t xml:space="preserve">Target </w:t>
      </w:r>
      <w:r w:rsidR="00B7781E">
        <w:rPr>
          <w:rFonts w:ascii="Arial" w:hAnsi="Arial" w:cs="Arial"/>
        </w:rPr>
        <w:t>audience</w:t>
      </w:r>
      <w:r>
        <w:rPr>
          <w:rFonts w:ascii="Arial" w:hAnsi="Arial" w:cs="Arial"/>
        </w:rPr>
        <w:t xml:space="preserve"> include</w:t>
      </w:r>
      <w:r w:rsidR="00B7781E">
        <w:rPr>
          <w:rFonts w:ascii="Arial" w:hAnsi="Arial" w:cs="Arial"/>
        </w:rPr>
        <w:t>s</w:t>
      </w:r>
      <w:r>
        <w:rPr>
          <w:rFonts w:ascii="Arial" w:hAnsi="Arial" w:cs="Arial"/>
        </w:rPr>
        <w:t xml:space="preserve"> SMEs and SME support institutions as well as general public. </w:t>
      </w:r>
    </w:p>
    <w:p w14:paraId="1D182702" w14:textId="05A2F24C" w:rsidR="009E5CC9" w:rsidRDefault="00013B53" w:rsidP="009E5CC9">
      <w:pPr>
        <w:autoSpaceDE w:val="0"/>
        <w:autoSpaceDN w:val="0"/>
        <w:adjustRightInd w:val="0"/>
        <w:spacing w:after="0" w:line="240" w:lineRule="auto"/>
        <w:rPr>
          <w:rFonts w:ascii="ArialMT" w:eastAsiaTheme="minorHAnsi" w:hAnsi="ArialMT" w:cs="ArialMT"/>
          <w:sz w:val="21"/>
          <w:szCs w:val="21"/>
          <w:lang w:val="en-US" w:bidi="ar-SA"/>
        </w:rPr>
      </w:pPr>
      <w:r>
        <w:rPr>
          <w:rFonts w:ascii="ArialMT" w:eastAsiaTheme="minorHAnsi" w:hAnsi="ArialMT" w:cs="ArialMT"/>
          <w:sz w:val="21"/>
          <w:szCs w:val="21"/>
          <w:lang w:val="en-US" w:bidi="ar-SA"/>
        </w:rPr>
        <w:t>In total, f</w:t>
      </w:r>
      <w:r w:rsidR="009E5CC9">
        <w:rPr>
          <w:rFonts w:ascii="ArialMT" w:eastAsiaTheme="minorHAnsi" w:hAnsi="ArialMT" w:cs="ArialMT"/>
          <w:sz w:val="21"/>
          <w:szCs w:val="21"/>
          <w:lang w:val="en-US" w:bidi="ar-SA"/>
        </w:rPr>
        <w:t xml:space="preserve">ive videos will be produced within </w:t>
      </w:r>
      <w:r>
        <w:rPr>
          <w:rFonts w:ascii="ArialMT" w:eastAsiaTheme="minorHAnsi" w:hAnsi="ArialMT" w:cs="ArialMT"/>
          <w:sz w:val="21"/>
          <w:szCs w:val="21"/>
          <w:lang w:val="en-US" w:bidi="ar-SA"/>
        </w:rPr>
        <w:t>this</w:t>
      </w:r>
      <w:r w:rsidR="009E5CC9">
        <w:rPr>
          <w:rFonts w:ascii="ArialMT" w:eastAsiaTheme="minorHAnsi" w:hAnsi="ArialMT" w:cs="ArialMT"/>
          <w:sz w:val="21"/>
          <w:szCs w:val="21"/>
          <w:lang w:val="en-US" w:bidi="ar-SA"/>
        </w:rPr>
        <w:t xml:space="preserve"> assignment:</w:t>
      </w:r>
    </w:p>
    <w:p w14:paraId="0FA69784" w14:textId="77777777" w:rsidR="009E5CC9" w:rsidRPr="009E5CC9" w:rsidRDefault="009E5CC9" w:rsidP="009E5CC9">
      <w:pPr>
        <w:autoSpaceDE w:val="0"/>
        <w:autoSpaceDN w:val="0"/>
        <w:adjustRightInd w:val="0"/>
        <w:spacing w:after="0" w:line="240" w:lineRule="auto"/>
        <w:rPr>
          <w:rFonts w:asciiTheme="minorHAnsi" w:eastAsiaTheme="minorHAnsi" w:hAnsiTheme="minorHAnsi" w:cs="ArialMT"/>
          <w:sz w:val="21"/>
          <w:szCs w:val="21"/>
          <w:lang w:val="en-US" w:bidi="ar-SA"/>
        </w:rPr>
      </w:pPr>
    </w:p>
    <w:p w14:paraId="53B0AE90" w14:textId="03E02880" w:rsidR="009E5CC9" w:rsidRPr="009E5CC9" w:rsidRDefault="009E5CC9" w:rsidP="009E5CC9">
      <w:pPr>
        <w:pStyle w:val="ListParagraph"/>
        <w:numPr>
          <w:ilvl w:val="0"/>
          <w:numId w:val="40"/>
        </w:numPr>
        <w:tabs>
          <w:tab w:val="left" w:pos="270"/>
        </w:tabs>
        <w:autoSpaceDE w:val="0"/>
        <w:autoSpaceDN w:val="0"/>
        <w:adjustRightInd w:val="0"/>
        <w:spacing w:after="120" w:line="240" w:lineRule="auto"/>
        <w:jc w:val="both"/>
        <w:rPr>
          <w:rFonts w:ascii="Arial" w:hAnsi="Arial" w:cs="Arial"/>
        </w:rPr>
      </w:pPr>
      <w:r w:rsidRPr="009E5CC9">
        <w:rPr>
          <w:rFonts w:ascii="ArialMT" w:eastAsiaTheme="minorHAnsi" w:hAnsi="ArialMT" w:cs="ArialMT"/>
          <w:sz w:val="21"/>
          <w:szCs w:val="21"/>
          <w:lang w:val="ka-GE" w:bidi="ar-SA"/>
        </w:rPr>
        <w:t>1 general video that will highlight achievements of the</w:t>
      </w:r>
      <w:r w:rsidRPr="009E5CC9">
        <w:rPr>
          <w:rFonts w:ascii="ArialMT" w:eastAsiaTheme="minorHAnsi" w:hAnsi="ArialMT" w:cs="ArialMT"/>
          <w:sz w:val="21"/>
          <w:szCs w:val="21"/>
          <w:lang w:val="en-US" w:bidi="ar-SA"/>
        </w:rPr>
        <w:t xml:space="preserve"> </w:t>
      </w:r>
      <w:r w:rsidRPr="009E5CC9">
        <w:rPr>
          <w:rFonts w:ascii="ArialMT" w:eastAsiaTheme="minorHAnsi" w:hAnsi="ArialMT" w:cs="ArialMT"/>
          <w:sz w:val="21"/>
          <w:szCs w:val="21"/>
          <w:lang w:val="ka-GE" w:bidi="ar-SA"/>
        </w:rPr>
        <w:t xml:space="preserve">Georgian business clusters with support of </w:t>
      </w:r>
      <w:r w:rsidR="00B7781E">
        <w:rPr>
          <w:rFonts w:ascii="ArialMT" w:eastAsiaTheme="minorHAnsi" w:hAnsi="ArialMT" w:cs="ArialMT"/>
          <w:sz w:val="21"/>
          <w:szCs w:val="21"/>
          <w:lang w:val="en-US" w:bidi="ar-SA"/>
        </w:rPr>
        <w:t xml:space="preserve">the </w:t>
      </w:r>
      <w:r w:rsidRPr="009E5CC9">
        <w:rPr>
          <w:rFonts w:ascii="ArialMT" w:eastAsiaTheme="minorHAnsi" w:hAnsi="ArialMT" w:cs="ArialMT"/>
          <w:sz w:val="21"/>
          <w:szCs w:val="21"/>
          <w:lang w:val="ka-GE" w:bidi="ar-SA"/>
        </w:rPr>
        <w:t>EU</w:t>
      </w:r>
      <w:r w:rsidR="00013B53">
        <w:rPr>
          <w:rFonts w:ascii="ArialMT" w:eastAsiaTheme="minorHAnsi" w:hAnsi="ArialMT" w:cs="ArialMT"/>
          <w:sz w:val="21"/>
          <w:szCs w:val="21"/>
          <w:lang w:val="en-US" w:bidi="ar-SA"/>
        </w:rPr>
        <w:t>.</w:t>
      </w:r>
    </w:p>
    <w:p w14:paraId="4B31AA9E" w14:textId="0FC1FAA3" w:rsidR="009E5CC9" w:rsidRPr="009E5CC9" w:rsidRDefault="009E5CC9" w:rsidP="009E5CC9">
      <w:pPr>
        <w:pStyle w:val="ListParagraph"/>
        <w:numPr>
          <w:ilvl w:val="0"/>
          <w:numId w:val="40"/>
        </w:numPr>
        <w:tabs>
          <w:tab w:val="left" w:pos="270"/>
        </w:tabs>
        <w:autoSpaceDE w:val="0"/>
        <w:autoSpaceDN w:val="0"/>
        <w:adjustRightInd w:val="0"/>
        <w:spacing w:after="120" w:line="240" w:lineRule="auto"/>
        <w:jc w:val="both"/>
        <w:rPr>
          <w:rFonts w:ascii="Arial" w:hAnsi="Arial" w:cs="Arial"/>
        </w:rPr>
      </w:pPr>
      <w:r w:rsidRPr="009E5CC9">
        <w:rPr>
          <w:rFonts w:ascii="ArialMT" w:eastAsiaTheme="minorHAnsi" w:hAnsi="ArialMT" w:cs="ArialMT"/>
          <w:sz w:val="21"/>
          <w:szCs w:val="21"/>
          <w:lang w:val="ka-GE" w:bidi="ar-SA"/>
        </w:rPr>
        <w:t>4 videos on clusters/cluster member companies</w:t>
      </w:r>
      <w:r>
        <w:rPr>
          <w:rFonts w:ascii="ArialMT" w:eastAsiaTheme="minorHAnsi" w:hAnsi="ArialMT" w:cs="ArialMT"/>
          <w:sz w:val="21"/>
          <w:szCs w:val="21"/>
          <w:lang w:val="en-US" w:bidi="ar-SA"/>
        </w:rPr>
        <w:t xml:space="preserve"> that benefitted from </w:t>
      </w:r>
      <w:r w:rsidR="00B7781E">
        <w:rPr>
          <w:rFonts w:ascii="ArialMT" w:eastAsiaTheme="minorHAnsi" w:hAnsi="ArialMT" w:cs="ArialMT"/>
          <w:sz w:val="21"/>
          <w:szCs w:val="21"/>
          <w:lang w:val="en-US" w:bidi="ar-SA"/>
        </w:rPr>
        <w:t xml:space="preserve">participation in </w:t>
      </w:r>
      <w:r>
        <w:rPr>
          <w:rFonts w:ascii="ArialMT" w:eastAsiaTheme="minorHAnsi" w:hAnsi="ArialMT" w:cs="ArialMT"/>
          <w:sz w:val="21"/>
          <w:szCs w:val="21"/>
          <w:lang w:val="en-US" w:bidi="ar-SA"/>
        </w:rPr>
        <w:t xml:space="preserve">the project’s clustering initiative. </w:t>
      </w:r>
    </w:p>
    <w:p w14:paraId="633ADD62" w14:textId="77777777" w:rsidR="009E5CC9" w:rsidRDefault="009E5CC9" w:rsidP="009E5CC9">
      <w:pPr>
        <w:pStyle w:val="ListParagraph"/>
        <w:tabs>
          <w:tab w:val="left" w:pos="270"/>
        </w:tabs>
        <w:autoSpaceDE w:val="0"/>
        <w:autoSpaceDN w:val="0"/>
        <w:adjustRightInd w:val="0"/>
        <w:spacing w:after="120" w:line="240" w:lineRule="auto"/>
        <w:ind w:left="0"/>
        <w:jc w:val="both"/>
        <w:rPr>
          <w:rFonts w:ascii="Arial" w:hAnsi="Arial" w:cs="Arial"/>
        </w:rPr>
      </w:pPr>
    </w:p>
    <w:p w14:paraId="730B40C0" w14:textId="0A5E77CC" w:rsidR="00D90DBC" w:rsidRPr="009E5CC9" w:rsidRDefault="00D90DBC" w:rsidP="009E5CC9">
      <w:pPr>
        <w:pStyle w:val="ListParagraph"/>
        <w:tabs>
          <w:tab w:val="left" w:pos="270"/>
        </w:tabs>
        <w:autoSpaceDE w:val="0"/>
        <w:autoSpaceDN w:val="0"/>
        <w:adjustRightInd w:val="0"/>
        <w:spacing w:after="120" w:line="240" w:lineRule="auto"/>
        <w:ind w:left="0"/>
        <w:jc w:val="both"/>
        <w:rPr>
          <w:rFonts w:ascii="Arial" w:hAnsi="Arial" w:cs="Arial"/>
        </w:rPr>
      </w:pPr>
      <w:r w:rsidRPr="009E5CC9">
        <w:rPr>
          <w:rFonts w:ascii="Arial" w:hAnsi="Arial" w:cs="Arial"/>
        </w:rPr>
        <w:t>The videos will be distributed via EU/EU4Business</w:t>
      </w:r>
      <w:r w:rsidR="00013B53">
        <w:rPr>
          <w:rFonts w:ascii="Arial" w:hAnsi="Arial" w:cs="Arial"/>
        </w:rPr>
        <w:t xml:space="preserve"> and GIZ</w:t>
      </w:r>
      <w:r w:rsidRPr="009E5CC9">
        <w:rPr>
          <w:rFonts w:ascii="Arial" w:hAnsi="Arial" w:cs="Arial"/>
        </w:rPr>
        <w:t xml:space="preserve"> events in Georgia and abroad,</w:t>
      </w:r>
      <w:r w:rsidR="006520AE" w:rsidRPr="009E5CC9">
        <w:rPr>
          <w:rFonts w:ascii="Arial" w:hAnsi="Arial" w:cs="Arial"/>
        </w:rPr>
        <w:t xml:space="preserve"> other PR channels and social media. </w:t>
      </w:r>
      <w:r w:rsidRPr="009E5CC9">
        <w:rPr>
          <w:rFonts w:ascii="Arial" w:hAnsi="Arial" w:cs="Arial"/>
        </w:rPr>
        <w:t xml:space="preserve"> </w:t>
      </w:r>
    </w:p>
    <w:p w14:paraId="4A896317" w14:textId="77777777" w:rsidR="00E916D4" w:rsidRPr="004C0E91" w:rsidRDefault="00E916D4" w:rsidP="00E916D4">
      <w:pPr>
        <w:pStyle w:val="1Einrckung"/>
        <w:spacing w:after="0" w:line="240" w:lineRule="auto"/>
        <w:ind w:left="1080" w:firstLine="0"/>
        <w:rPr>
          <w:rFonts w:ascii="Arial" w:hAnsi="Arial" w:cs="Arial"/>
          <w:b/>
        </w:rPr>
      </w:pPr>
    </w:p>
    <w:p w14:paraId="13AB332A" w14:textId="77777777" w:rsidR="00E916D4" w:rsidRDefault="00E916D4" w:rsidP="00E916D4">
      <w:pPr>
        <w:pStyle w:val="1Einrckung"/>
        <w:numPr>
          <w:ilvl w:val="1"/>
          <w:numId w:val="15"/>
        </w:numPr>
        <w:spacing w:after="120" w:line="240" w:lineRule="auto"/>
        <w:rPr>
          <w:rFonts w:ascii="Arial" w:hAnsi="Arial" w:cs="Arial"/>
          <w:b/>
        </w:rPr>
      </w:pPr>
      <w:r>
        <w:rPr>
          <w:rFonts w:ascii="Arial" w:hAnsi="Arial" w:cs="Arial"/>
          <w:b/>
        </w:rPr>
        <w:t>Scope of work and objective of assignment</w:t>
      </w:r>
    </w:p>
    <w:p w14:paraId="29D68283" w14:textId="4CF78BCD" w:rsidR="00030893" w:rsidRDefault="00D21BB1" w:rsidP="00F3730C">
      <w:pPr>
        <w:autoSpaceDE w:val="0"/>
        <w:autoSpaceDN w:val="0"/>
        <w:adjustRightInd w:val="0"/>
        <w:spacing w:after="120" w:line="240" w:lineRule="auto"/>
        <w:jc w:val="both"/>
        <w:rPr>
          <w:rFonts w:ascii="Arial" w:hAnsi="Arial" w:cs="Arial"/>
          <w:b/>
        </w:rPr>
      </w:pPr>
      <w:r w:rsidRPr="00F262C8">
        <w:rPr>
          <w:rFonts w:ascii="Arial" w:hAnsi="Arial" w:cs="Arial"/>
          <w:bCs/>
        </w:rPr>
        <w:t xml:space="preserve">In the framework of the EU co-financed (EU4Business) project “SME Development and DCFTA in Georgia”, </w:t>
      </w:r>
      <w:r w:rsidRPr="00D21BB1">
        <w:rPr>
          <w:rFonts w:ascii="Arial" w:hAnsi="Arial" w:cs="Arial"/>
          <w:b/>
        </w:rPr>
        <w:t xml:space="preserve">GIZ will </w:t>
      </w:r>
      <w:r w:rsidR="009E5CC9">
        <w:rPr>
          <w:rFonts w:ascii="Arial" w:hAnsi="Arial" w:cs="Arial"/>
          <w:b/>
        </w:rPr>
        <w:t>contract</w:t>
      </w:r>
      <w:r w:rsidRPr="00D21BB1">
        <w:rPr>
          <w:rFonts w:ascii="Arial" w:hAnsi="Arial" w:cs="Arial"/>
          <w:b/>
        </w:rPr>
        <w:t xml:space="preserve"> </w:t>
      </w:r>
      <w:r w:rsidR="006520AE">
        <w:rPr>
          <w:rFonts w:ascii="Arial" w:hAnsi="Arial" w:cs="Arial"/>
          <w:b/>
        </w:rPr>
        <w:t>a</w:t>
      </w:r>
      <w:r w:rsidRPr="00D21BB1">
        <w:rPr>
          <w:rFonts w:ascii="Arial" w:hAnsi="Arial" w:cs="Arial"/>
          <w:b/>
        </w:rPr>
        <w:t xml:space="preserve"> </w:t>
      </w:r>
      <w:r w:rsidR="00F262C8">
        <w:rPr>
          <w:rFonts w:ascii="Arial" w:hAnsi="Arial" w:cs="Arial"/>
          <w:b/>
        </w:rPr>
        <w:t xml:space="preserve">full-service communication/creative agency </w:t>
      </w:r>
      <w:r w:rsidR="00E916D4" w:rsidRPr="00D21BB1">
        <w:rPr>
          <w:rFonts w:ascii="Arial" w:hAnsi="Arial" w:cs="Arial"/>
          <w:b/>
        </w:rPr>
        <w:t>(</w:t>
      </w:r>
      <w:r w:rsidR="006520AE" w:rsidRPr="006520AE">
        <w:rPr>
          <w:rFonts w:ascii="Arial" w:hAnsi="Arial"/>
          <w:b/>
          <w:bCs/>
        </w:rPr>
        <w:t xml:space="preserve">hereinafter, </w:t>
      </w:r>
      <w:r w:rsidR="00F262C8">
        <w:rPr>
          <w:rFonts w:ascii="Arial" w:hAnsi="Arial" w:cs="Arial"/>
          <w:b/>
          <w:bCs/>
        </w:rPr>
        <w:t>Contractor</w:t>
      </w:r>
      <w:r w:rsidR="00E916D4" w:rsidRPr="00D21BB1">
        <w:rPr>
          <w:rFonts w:ascii="Arial" w:hAnsi="Arial" w:cs="Arial"/>
          <w:b/>
        </w:rPr>
        <w:t xml:space="preserve">) for the production of </w:t>
      </w:r>
      <w:r w:rsidR="006520AE">
        <w:rPr>
          <w:rFonts w:ascii="Arial" w:hAnsi="Arial" w:cs="Arial"/>
          <w:b/>
        </w:rPr>
        <w:t xml:space="preserve">5 videos on Business Clusters in Georgia. </w:t>
      </w:r>
    </w:p>
    <w:p w14:paraId="251674FC" w14:textId="38EAC795" w:rsidR="00D90DBC" w:rsidRDefault="009E5CC9" w:rsidP="00F3730C">
      <w:pPr>
        <w:spacing w:after="120" w:line="240" w:lineRule="auto"/>
        <w:jc w:val="both"/>
        <w:rPr>
          <w:rFonts w:ascii="Arial" w:eastAsia="Arial" w:hAnsi="Arial" w:cs="Arial"/>
          <w:color w:val="000000"/>
        </w:rPr>
      </w:pPr>
      <w:r>
        <w:rPr>
          <w:rFonts w:ascii="Arial" w:eastAsia="Arial" w:hAnsi="Arial" w:cs="Arial"/>
        </w:rPr>
        <w:t xml:space="preserve">The five </w:t>
      </w:r>
      <w:r w:rsidR="00D90DBC">
        <w:rPr>
          <w:rFonts w:ascii="Arial" w:eastAsia="Arial" w:hAnsi="Arial" w:cs="Arial"/>
        </w:rPr>
        <w:t>videos will tell a story of</w:t>
      </w:r>
      <w:r>
        <w:rPr>
          <w:rFonts w:ascii="Arial" w:eastAsia="Arial" w:hAnsi="Arial" w:cs="Arial"/>
        </w:rPr>
        <w:t xml:space="preserve"> c</w:t>
      </w:r>
      <w:r w:rsidR="00D90DBC">
        <w:rPr>
          <w:rFonts w:ascii="Arial" w:eastAsia="Arial" w:hAnsi="Arial" w:cs="Arial"/>
          <w:color w:val="000000"/>
        </w:rPr>
        <w:t>luster</w:t>
      </w:r>
      <w:r w:rsidR="00B7781E">
        <w:rPr>
          <w:rFonts w:ascii="Arial" w:eastAsia="Arial" w:hAnsi="Arial" w:cs="Arial"/>
          <w:color w:val="000000"/>
        </w:rPr>
        <w:t>ing</w:t>
      </w:r>
      <w:r w:rsidR="00D90DBC">
        <w:rPr>
          <w:rFonts w:ascii="Arial" w:eastAsia="Arial" w:hAnsi="Arial" w:cs="Arial"/>
          <w:color w:val="000000"/>
        </w:rPr>
        <w:t xml:space="preserve"> as a model of economic development and job creation in Georgia </w:t>
      </w:r>
      <w:r w:rsidR="00A91EFA">
        <w:rPr>
          <w:rFonts w:ascii="Arial" w:eastAsia="Arial" w:hAnsi="Arial" w:cs="Arial"/>
          <w:color w:val="000000"/>
        </w:rPr>
        <w:t>and will</w:t>
      </w:r>
      <w:r>
        <w:rPr>
          <w:rFonts w:ascii="Arial" w:eastAsia="Arial" w:hAnsi="Arial" w:cs="Arial"/>
          <w:color w:val="000000"/>
        </w:rPr>
        <w:t xml:space="preserve"> featur</w:t>
      </w:r>
      <w:r w:rsidR="00A91EFA">
        <w:rPr>
          <w:rFonts w:ascii="Arial" w:eastAsia="Arial" w:hAnsi="Arial" w:cs="Arial"/>
          <w:color w:val="000000"/>
        </w:rPr>
        <w:t>e selected</w:t>
      </w:r>
      <w:r>
        <w:rPr>
          <w:rFonts w:ascii="Arial" w:eastAsia="Arial" w:hAnsi="Arial" w:cs="Arial"/>
          <w:color w:val="000000"/>
        </w:rPr>
        <w:t xml:space="preserve"> project partners/entrepreneurs - members of established business clusters. </w:t>
      </w:r>
    </w:p>
    <w:p w14:paraId="53E51A79" w14:textId="7E961B77" w:rsidR="00F3730C" w:rsidRPr="00F3730C" w:rsidRDefault="004929F0" w:rsidP="004929F0">
      <w:pPr>
        <w:autoSpaceDE w:val="0"/>
        <w:autoSpaceDN w:val="0"/>
        <w:adjustRightInd w:val="0"/>
        <w:spacing w:after="120" w:line="240" w:lineRule="auto"/>
        <w:jc w:val="both"/>
        <w:rPr>
          <w:rFonts w:ascii="Arial" w:hAnsi="Arial" w:cs="Arial"/>
        </w:rPr>
      </w:pPr>
      <w:r w:rsidRPr="004929F0">
        <w:rPr>
          <w:rFonts w:ascii="Arial" w:hAnsi="Arial" w:cs="Arial"/>
        </w:rPr>
        <w:t xml:space="preserve">Cluster </w:t>
      </w:r>
      <w:r w:rsidR="00F3730C" w:rsidRPr="004929F0">
        <w:rPr>
          <w:rFonts w:ascii="Arial" w:hAnsi="Arial" w:cs="Arial"/>
        </w:rPr>
        <w:t xml:space="preserve">members </w:t>
      </w:r>
      <w:r w:rsidRPr="004929F0">
        <w:rPr>
          <w:rFonts w:ascii="Arial" w:hAnsi="Arial" w:cs="Arial"/>
        </w:rPr>
        <w:t xml:space="preserve">to be filmed </w:t>
      </w:r>
      <w:r w:rsidR="00F3730C" w:rsidRPr="004929F0">
        <w:rPr>
          <w:rFonts w:ascii="Arial" w:hAnsi="Arial" w:cs="Arial"/>
        </w:rPr>
        <w:t xml:space="preserve">are </w:t>
      </w:r>
      <w:r w:rsidRPr="004929F0">
        <w:rPr>
          <w:rFonts w:ascii="Arial" w:hAnsi="Arial" w:cs="Arial"/>
        </w:rPr>
        <w:t xml:space="preserve">mostly </w:t>
      </w:r>
      <w:r w:rsidR="00F3730C" w:rsidRPr="004929F0">
        <w:rPr>
          <w:rFonts w:ascii="Arial" w:hAnsi="Arial" w:cs="Arial"/>
        </w:rPr>
        <w:t>based in Tbilisi</w:t>
      </w:r>
      <w:r w:rsidRPr="004929F0">
        <w:rPr>
          <w:rFonts w:ascii="Arial" w:hAnsi="Arial" w:cs="Arial"/>
        </w:rPr>
        <w:t>, with one company</w:t>
      </w:r>
      <w:r>
        <w:rPr>
          <w:rFonts w:ascii="Arial" w:hAnsi="Arial" w:cs="Arial"/>
        </w:rPr>
        <w:t xml:space="preserve"> located in</w:t>
      </w:r>
      <w:r w:rsidRPr="004929F0">
        <w:rPr>
          <w:rFonts w:ascii="Arial" w:hAnsi="Arial" w:cs="Arial"/>
        </w:rPr>
        <w:t xml:space="preserve"> Kutaisi</w:t>
      </w:r>
      <w:r w:rsidR="00F3730C" w:rsidRPr="004929F0">
        <w:rPr>
          <w:rFonts w:ascii="Arial" w:hAnsi="Arial" w:cs="Arial"/>
        </w:rPr>
        <w:t xml:space="preserve">. </w:t>
      </w:r>
    </w:p>
    <w:p w14:paraId="173564F5" w14:textId="561354CA" w:rsidR="00F3730C" w:rsidRPr="00013B53" w:rsidRDefault="00F3730C" w:rsidP="00F3730C">
      <w:pPr>
        <w:autoSpaceDE w:val="0"/>
        <w:autoSpaceDN w:val="0"/>
        <w:adjustRightInd w:val="0"/>
        <w:spacing w:after="120" w:line="240" w:lineRule="auto"/>
        <w:rPr>
          <w:rFonts w:ascii="Arial" w:hAnsi="Arial" w:cs="Arial"/>
          <w:b/>
          <w:bCs/>
          <w:lang w:val="en-US"/>
        </w:rPr>
      </w:pPr>
      <w:r w:rsidRPr="00013B53">
        <w:rPr>
          <w:rFonts w:ascii="Arial" w:hAnsi="Arial" w:cs="Arial"/>
          <w:b/>
          <w:bCs/>
        </w:rPr>
        <w:t xml:space="preserve">The video scripts shall be produced by a </w:t>
      </w:r>
      <w:r w:rsidR="00F262C8">
        <w:rPr>
          <w:rFonts w:ascii="Arial" w:hAnsi="Arial" w:cs="Arial"/>
          <w:b/>
          <w:bCs/>
          <w:lang w:val="en-US"/>
        </w:rPr>
        <w:t>Contractor</w:t>
      </w:r>
      <w:r w:rsidRPr="00013B53">
        <w:rPr>
          <w:rFonts w:ascii="Arial" w:hAnsi="Arial" w:cs="Arial"/>
          <w:b/>
          <w:bCs/>
          <w:lang w:val="en-US"/>
        </w:rPr>
        <w:t xml:space="preserve"> </w:t>
      </w:r>
      <w:r w:rsidRPr="00013B53">
        <w:rPr>
          <w:rFonts w:ascii="Arial" w:hAnsi="Arial" w:cs="Arial"/>
          <w:b/>
          <w:bCs/>
        </w:rPr>
        <w:t xml:space="preserve">following the </w:t>
      </w:r>
      <w:r w:rsidRPr="00013B53">
        <w:rPr>
          <w:rFonts w:ascii="Arial" w:hAnsi="Arial" w:cs="Arial"/>
          <w:b/>
          <w:bCs/>
          <w:lang w:val="en-US"/>
        </w:rPr>
        <w:t xml:space="preserve">briefing by GIZ after contracting. </w:t>
      </w:r>
    </w:p>
    <w:p w14:paraId="08C33000" w14:textId="5B8538DC" w:rsidR="00E71B14" w:rsidRPr="00E71B14" w:rsidRDefault="00E71B14" w:rsidP="00F3730C">
      <w:pPr>
        <w:autoSpaceDE w:val="0"/>
        <w:autoSpaceDN w:val="0"/>
        <w:adjustRightInd w:val="0"/>
        <w:spacing w:after="120" w:line="240" w:lineRule="auto"/>
        <w:rPr>
          <w:rFonts w:ascii="Arial" w:hAnsi="Arial" w:cs="Arial"/>
          <w:b/>
          <w:bCs/>
        </w:rPr>
      </w:pPr>
      <w:r>
        <w:rPr>
          <w:rFonts w:ascii="Arial" w:hAnsi="Arial" w:cs="Arial"/>
          <w:b/>
          <w:bCs/>
          <w:lang w:val="en-US"/>
        </w:rPr>
        <w:t>Note on language: t</w:t>
      </w:r>
      <w:r w:rsidRPr="00E71B14">
        <w:rPr>
          <w:rFonts w:ascii="Arial" w:hAnsi="Arial" w:cs="Arial"/>
          <w:b/>
          <w:bCs/>
          <w:lang w:val="en-US"/>
        </w:rPr>
        <w:t xml:space="preserve">he videos </w:t>
      </w:r>
      <w:r w:rsidR="00013B53">
        <w:rPr>
          <w:rFonts w:ascii="Arial" w:hAnsi="Arial" w:cs="Arial"/>
          <w:b/>
          <w:bCs/>
          <w:lang w:val="en-US"/>
        </w:rPr>
        <w:t>shall</w:t>
      </w:r>
      <w:r w:rsidRPr="00E71B14">
        <w:rPr>
          <w:rFonts w:ascii="Arial" w:hAnsi="Arial" w:cs="Arial"/>
          <w:b/>
          <w:bCs/>
          <w:lang w:val="en-US"/>
        </w:rPr>
        <w:t xml:space="preserve"> be produced in </w:t>
      </w:r>
      <w:r w:rsidRPr="00E71B14">
        <w:rPr>
          <w:rFonts w:ascii="Arial" w:hAnsi="Arial" w:cs="Arial"/>
          <w:b/>
          <w:bCs/>
          <w:u w:val="single"/>
          <w:lang w:val="en-US"/>
        </w:rPr>
        <w:t>Georgian with English subtitles</w:t>
      </w:r>
      <w:r w:rsidRPr="00E71B14">
        <w:rPr>
          <w:rFonts w:ascii="Arial" w:hAnsi="Arial" w:cs="Arial"/>
          <w:b/>
          <w:bCs/>
          <w:lang w:val="en-US"/>
        </w:rPr>
        <w:t xml:space="preserve">. </w:t>
      </w:r>
    </w:p>
    <w:p w14:paraId="47BD771A" w14:textId="5D433DDD" w:rsidR="0007231C" w:rsidRDefault="0007231C" w:rsidP="0007231C">
      <w:pPr>
        <w:jc w:val="both"/>
        <w:rPr>
          <w:rFonts w:ascii="Arial" w:hAnsi="Arial" w:cs="Arial"/>
        </w:rPr>
      </w:pPr>
      <w:r>
        <w:rPr>
          <w:rFonts w:ascii="Arial" w:hAnsi="Arial" w:cs="Arial"/>
        </w:rPr>
        <w:t>The v</w:t>
      </w:r>
      <w:r w:rsidRPr="00030893">
        <w:rPr>
          <w:rFonts w:ascii="Arial" w:hAnsi="Arial" w:cs="Arial"/>
        </w:rPr>
        <w:t>ideo</w:t>
      </w:r>
      <w:r>
        <w:rPr>
          <w:rFonts w:ascii="Arial" w:hAnsi="Arial" w:cs="Arial"/>
        </w:rPr>
        <w:t>s</w:t>
      </w:r>
      <w:r w:rsidRPr="00030893">
        <w:rPr>
          <w:rFonts w:ascii="Arial" w:hAnsi="Arial" w:cs="Arial"/>
        </w:rPr>
        <w:t xml:space="preserve"> </w:t>
      </w:r>
      <w:r>
        <w:rPr>
          <w:rFonts w:ascii="Arial" w:hAnsi="Arial" w:cs="Arial"/>
        </w:rPr>
        <w:t xml:space="preserve">shall feature: </w:t>
      </w:r>
    </w:p>
    <w:p w14:paraId="4A8F0DB1" w14:textId="4A703236" w:rsidR="0007231C" w:rsidRPr="000C0639" w:rsidRDefault="0007231C" w:rsidP="0007231C">
      <w:pPr>
        <w:pStyle w:val="ListParagraph"/>
        <w:numPr>
          <w:ilvl w:val="0"/>
          <w:numId w:val="17"/>
        </w:numPr>
        <w:jc w:val="both"/>
        <w:rPr>
          <w:rFonts w:ascii="Arial" w:hAnsi="Arial" w:cs="Arial"/>
        </w:rPr>
      </w:pPr>
      <w:r w:rsidRPr="000C0639">
        <w:rPr>
          <w:rFonts w:ascii="Arial" w:hAnsi="Arial" w:cs="Arial"/>
        </w:rPr>
        <w:t xml:space="preserve">An overview of </w:t>
      </w:r>
      <w:r>
        <w:rPr>
          <w:rFonts w:ascii="Arial" w:hAnsi="Arial" w:cs="Arial"/>
        </w:rPr>
        <w:t>establishing business clusters in Georgia.</w:t>
      </w:r>
    </w:p>
    <w:p w14:paraId="299316E0" w14:textId="442FAFED" w:rsidR="0007231C" w:rsidRPr="000C0639" w:rsidRDefault="0007231C" w:rsidP="0007231C">
      <w:pPr>
        <w:pStyle w:val="ListParagraph"/>
        <w:numPr>
          <w:ilvl w:val="0"/>
          <w:numId w:val="17"/>
        </w:numPr>
        <w:jc w:val="both"/>
        <w:rPr>
          <w:rFonts w:ascii="Arial" w:hAnsi="Arial" w:cs="Arial"/>
        </w:rPr>
      </w:pPr>
      <w:r w:rsidRPr="000C0639">
        <w:rPr>
          <w:rFonts w:ascii="Arial" w:hAnsi="Arial" w:cs="Arial"/>
        </w:rPr>
        <w:t xml:space="preserve">Interviews with </w:t>
      </w:r>
      <w:r>
        <w:rPr>
          <w:rFonts w:ascii="Arial" w:hAnsi="Arial" w:cs="Arial"/>
        </w:rPr>
        <w:t>beneficiaries/</w:t>
      </w:r>
      <w:r w:rsidRPr="000C0639">
        <w:rPr>
          <w:rFonts w:ascii="Arial" w:hAnsi="Arial" w:cs="Arial"/>
        </w:rPr>
        <w:t>SME representative</w:t>
      </w:r>
      <w:r>
        <w:rPr>
          <w:rFonts w:ascii="Arial" w:hAnsi="Arial" w:cs="Arial"/>
        </w:rPr>
        <w:t>s</w:t>
      </w:r>
      <w:r w:rsidRPr="000C0639">
        <w:rPr>
          <w:rFonts w:ascii="Arial" w:hAnsi="Arial" w:cs="Arial"/>
        </w:rPr>
        <w:t xml:space="preserve"> – </w:t>
      </w:r>
      <w:r w:rsidRPr="000C0639">
        <w:rPr>
          <w:rFonts w:ascii="Arial" w:hAnsi="Arial" w:cs="Arial"/>
          <w:b/>
        </w:rPr>
        <w:t>maximum 10 interviews</w:t>
      </w:r>
      <w:r>
        <w:rPr>
          <w:rFonts w:ascii="Arial" w:hAnsi="Arial" w:cs="Arial"/>
        </w:rPr>
        <w:t>.</w:t>
      </w:r>
    </w:p>
    <w:p w14:paraId="0AE14B8C" w14:textId="6087E39D" w:rsidR="0007231C" w:rsidRPr="000C0639" w:rsidRDefault="0007231C" w:rsidP="0007231C">
      <w:pPr>
        <w:pStyle w:val="ListParagraph"/>
        <w:numPr>
          <w:ilvl w:val="0"/>
          <w:numId w:val="17"/>
        </w:numPr>
        <w:jc w:val="both"/>
        <w:rPr>
          <w:rFonts w:ascii="Arial" w:hAnsi="Arial" w:cs="Arial"/>
        </w:rPr>
      </w:pPr>
      <w:r>
        <w:rPr>
          <w:rFonts w:ascii="Arial" w:hAnsi="Arial" w:cs="Arial"/>
        </w:rPr>
        <w:t>Business cluster/member company locations, where appropriate</w:t>
      </w:r>
      <w:r w:rsidRPr="000C0639">
        <w:rPr>
          <w:rFonts w:ascii="Arial" w:hAnsi="Arial" w:cs="Arial"/>
        </w:rPr>
        <w:t xml:space="preserve"> </w:t>
      </w:r>
      <w:r>
        <w:rPr>
          <w:rFonts w:ascii="Arial" w:hAnsi="Arial" w:cs="Arial"/>
        </w:rPr>
        <w:t>-</w:t>
      </w:r>
      <w:r w:rsidRPr="000C0639">
        <w:rPr>
          <w:rFonts w:ascii="Arial" w:hAnsi="Arial" w:cs="Arial"/>
        </w:rPr>
        <w:t xml:space="preserve"> </w:t>
      </w:r>
      <w:r w:rsidRPr="000C0639">
        <w:rPr>
          <w:rFonts w:ascii="Arial" w:hAnsi="Arial" w:cs="Arial"/>
          <w:b/>
        </w:rPr>
        <w:t xml:space="preserve">minimum </w:t>
      </w:r>
      <w:r>
        <w:rPr>
          <w:rFonts w:ascii="Arial" w:hAnsi="Arial" w:cs="Arial"/>
          <w:b/>
        </w:rPr>
        <w:t>10</w:t>
      </w:r>
      <w:r w:rsidRPr="000C0639">
        <w:rPr>
          <w:rFonts w:ascii="Arial" w:hAnsi="Arial" w:cs="Arial"/>
          <w:b/>
        </w:rPr>
        <w:t xml:space="preserve"> locations,</w:t>
      </w:r>
      <w:r>
        <w:rPr>
          <w:rFonts w:ascii="Arial" w:hAnsi="Arial" w:cs="Arial"/>
          <w:b/>
        </w:rPr>
        <w:t xml:space="preserve"> mostly in Tbilisi,</w:t>
      </w:r>
      <w:r w:rsidRPr="000C0639">
        <w:rPr>
          <w:rFonts w:ascii="Arial" w:hAnsi="Arial" w:cs="Arial"/>
          <w:b/>
        </w:rPr>
        <w:t xml:space="preserve"> </w:t>
      </w:r>
      <w:r>
        <w:rPr>
          <w:rFonts w:ascii="Arial" w:hAnsi="Arial" w:cs="Arial"/>
          <w:b/>
        </w:rPr>
        <w:t>one in Kutaisi</w:t>
      </w:r>
      <w:r w:rsidRPr="000C0639">
        <w:rPr>
          <w:rFonts w:ascii="Arial" w:hAnsi="Arial" w:cs="Arial"/>
        </w:rPr>
        <w:t xml:space="preserve">. </w:t>
      </w:r>
    </w:p>
    <w:p w14:paraId="271EEE4B" w14:textId="601267BB" w:rsidR="00E71B14" w:rsidRDefault="00013B53" w:rsidP="00E71B14">
      <w:pPr>
        <w:pStyle w:val="1Einrckung"/>
        <w:spacing w:after="120" w:line="240" w:lineRule="auto"/>
        <w:ind w:left="0" w:firstLine="0"/>
        <w:jc w:val="both"/>
        <w:rPr>
          <w:rFonts w:ascii="Arial" w:hAnsi="Arial" w:cs="Arial"/>
        </w:rPr>
      </w:pPr>
      <w:r>
        <w:rPr>
          <w:rFonts w:ascii="Arial" w:hAnsi="Arial" w:cs="Arial"/>
        </w:rPr>
        <w:t>As part of this assignment, u</w:t>
      </w:r>
      <w:r w:rsidR="00E71B14" w:rsidRPr="0002114B">
        <w:rPr>
          <w:rFonts w:ascii="Arial" w:hAnsi="Arial" w:cs="Arial"/>
        </w:rPr>
        <w:t>nder the di</w:t>
      </w:r>
      <w:r w:rsidR="00E71B14">
        <w:rPr>
          <w:rFonts w:ascii="Arial" w:hAnsi="Arial" w:cs="Arial"/>
        </w:rPr>
        <w:t xml:space="preserve">rect supervision of GIZ’s SME DCFTA GE </w:t>
      </w:r>
      <w:r w:rsidR="00E71B14" w:rsidRPr="0002114B">
        <w:rPr>
          <w:rFonts w:ascii="Arial" w:hAnsi="Arial" w:cs="Arial"/>
        </w:rPr>
        <w:t>project</w:t>
      </w:r>
      <w:r w:rsidR="00E71B14">
        <w:rPr>
          <w:rFonts w:ascii="Arial" w:hAnsi="Arial" w:cs="Arial"/>
        </w:rPr>
        <w:t xml:space="preserve">, the </w:t>
      </w:r>
      <w:r w:rsidR="00F262C8">
        <w:rPr>
          <w:rFonts w:ascii="Arial" w:hAnsi="Arial" w:cs="Arial"/>
        </w:rPr>
        <w:t>Contractor</w:t>
      </w:r>
      <w:r w:rsidR="00E71B14">
        <w:rPr>
          <w:rFonts w:ascii="Arial" w:hAnsi="Arial" w:cs="Arial"/>
        </w:rPr>
        <w:t xml:space="preserve"> will be tasked to:</w:t>
      </w:r>
    </w:p>
    <w:p w14:paraId="691C8E45" w14:textId="0C757410" w:rsidR="0007231C" w:rsidRPr="0007231C" w:rsidRDefault="0007231C" w:rsidP="0007231C">
      <w:pPr>
        <w:numPr>
          <w:ilvl w:val="0"/>
          <w:numId w:val="18"/>
        </w:numPr>
        <w:spacing w:after="120" w:line="240" w:lineRule="auto"/>
        <w:jc w:val="both"/>
        <w:rPr>
          <w:rFonts w:ascii="Arial" w:hAnsi="Arial" w:cs="Arial"/>
        </w:rPr>
      </w:pPr>
      <w:r>
        <w:rPr>
          <w:rFonts w:ascii="Arial" w:hAnsi="Arial" w:cs="Arial"/>
        </w:rPr>
        <w:t>H</w:t>
      </w:r>
      <w:r w:rsidRPr="0007231C">
        <w:rPr>
          <w:rFonts w:ascii="Arial" w:hAnsi="Arial" w:cs="Arial"/>
        </w:rPr>
        <w:t>andle the organisational, artistic and practical implementation of the production. This includes, among other things:</w:t>
      </w:r>
    </w:p>
    <w:p w14:paraId="75675CA3" w14:textId="77777777" w:rsidR="0007231C" w:rsidRPr="0007231C" w:rsidRDefault="0007231C" w:rsidP="0007231C">
      <w:pPr>
        <w:numPr>
          <w:ilvl w:val="1"/>
          <w:numId w:val="18"/>
        </w:numPr>
        <w:spacing w:after="120" w:line="240" w:lineRule="auto"/>
        <w:jc w:val="both"/>
        <w:rPr>
          <w:rFonts w:ascii="Arial" w:hAnsi="Arial" w:cs="Arial"/>
        </w:rPr>
      </w:pPr>
      <w:r w:rsidRPr="0007231C">
        <w:rPr>
          <w:rFonts w:ascii="Arial" w:hAnsi="Arial" w:cs="Arial"/>
        </w:rPr>
        <w:t>Drawing up the shooting schedule, obtaining a commitment from everyone involved in production, procuring all items of equipment required for production (e.g. props, etc.) and carrying out administrative tasks such as accounting, correct payment of tax, reporting on the production schedule.</w:t>
      </w:r>
    </w:p>
    <w:p w14:paraId="3D2254D0" w14:textId="77777777" w:rsidR="0007231C" w:rsidRPr="0007231C" w:rsidRDefault="0007231C" w:rsidP="00E71B14">
      <w:pPr>
        <w:pStyle w:val="1Einrckung"/>
        <w:spacing w:after="120" w:line="240" w:lineRule="auto"/>
        <w:ind w:left="0" w:firstLine="0"/>
        <w:jc w:val="both"/>
        <w:rPr>
          <w:rFonts w:ascii="Arial" w:hAnsi="Arial" w:cs="Arial"/>
          <w:lang w:val="en-US"/>
        </w:rPr>
      </w:pPr>
    </w:p>
    <w:p w14:paraId="68A88836" w14:textId="0F514AD7" w:rsidR="00E71B14" w:rsidRPr="007207B7" w:rsidRDefault="00E71B14" w:rsidP="00E71B14">
      <w:pPr>
        <w:numPr>
          <w:ilvl w:val="0"/>
          <w:numId w:val="18"/>
        </w:numPr>
        <w:spacing w:after="120" w:line="240" w:lineRule="auto"/>
        <w:jc w:val="both"/>
        <w:rPr>
          <w:rFonts w:ascii="Arial" w:hAnsi="Arial" w:cs="Arial"/>
        </w:rPr>
      </w:pPr>
      <w:r w:rsidRPr="007207B7">
        <w:rPr>
          <w:rFonts w:ascii="Arial" w:hAnsi="Arial" w:cs="Arial"/>
        </w:rPr>
        <w:lastRenderedPageBreak/>
        <w:t xml:space="preserve">Present </w:t>
      </w:r>
      <w:r>
        <w:rPr>
          <w:rFonts w:ascii="Arial" w:hAnsi="Arial" w:cs="Arial"/>
        </w:rPr>
        <w:t>visual</w:t>
      </w:r>
      <w:r w:rsidRPr="007207B7">
        <w:rPr>
          <w:rFonts w:ascii="Arial" w:hAnsi="Arial" w:cs="Arial"/>
        </w:rPr>
        <w:t xml:space="preserve"> concepts of the video</w:t>
      </w:r>
      <w:r>
        <w:rPr>
          <w:rFonts w:ascii="Arial" w:hAnsi="Arial" w:cs="Arial"/>
        </w:rPr>
        <w:t>s</w:t>
      </w:r>
      <w:r w:rsidR="00013B53">
        <w:rPr>
          <w:rFonts w:ascii="Arial" w:hAnsi="Arial" w:cs="Arial"/>
        </w:rPr>
        <w:t xml:space="preserve">, </w:t>
      </w:r>
      <w:r w:rsidR="0007231C">
        <w:rPr>
          <w:rFonts w:ascii="Arial" w:hAnsi="Arial" w:cs="Arial"/>
        </w:rPr>
        <w:t xml:space="preserve">script and </w:t>
      </w:r>
      <w:r w:rsidRPr="007207B7">
        <w:rPr>
          <w:rFonts w:ascii="Arial" w:hAnsi="Arial" w:cs="Arial"/>
        </w:rPr>
        <w:t>visualized storyboard</w:t>
      </w:r>
      <w:r w:rsidR="00B7781E">
        <w:rPr>
          <w:rFonts w:ascii="Arial" w:hAnsi="Arial" w:cs="Arial"/>
        </w:rPr>
        <w:t>.</w:t>
      </w:r>
    </w:p>
    <w:p w14:paraId="247E7F12" w14:textId="16BD4B59" w:rsidR="00E71B14" w:rsidRDefault="00E71B14" w:rsidP="00E71B14">
      <w:pPr>
        <w:numPr>
          <w:ilvl w:val="0"/>
          <w:numId w:val="18"/>
        </w:numPr>
        <w:spacing w:after="120" w:line="240" w:lineRule="auto"/>
        <w:jc w:val="both"/>
        <w:rPr>
          <w:rFonts w:ascii="Arial" w:hAnsi="Arial" w:cs="Arial"/>
        </w:rPr>
      </w:pPr>
      <w:r w:rsidRPr="007207B7">
        <w:rPr>
          <w:rFonts w:ascii="Arial" w:hAnsi="Arial" w:cs="Arial"/>
        </w:rPr>
        <w:t xml:space="preserve">Present minimum 2 </w:t>
      </w:r>
      <w:r w:rsidRPr="000C0639">
        <w:rPr>
          <w:rFonts w:ascii="Arial" w:hAnsi="Arial" w:cs="Arial"/>
          <w:shd w:val="clear" w:color="auto" w:fill="FFFFFF" w:themeFill="background1"/>
        </w:rPr>
        <w:t xml:space="preserve">character &amp; </w:t>
      </w:r>
      <w:r>
        <w:rPr>
          <w:rFonts w:ascii="Arial" w:hAnsi="Arial" w:cs="Arial"/>
          <w:shd w:val="clear" w:color="auto" w:fill="FFFFFF" w:themeFill="background1"/>
        </w:rPr>
        <w:t>2</w:t>
      </w:r>
      <w:r w:rsidRPr="000C0639">
        <w:rPr>
          <w:rFonts w:ascii="Arial" w:hAnsi="Arial" w:cs="Arial"/>
          <w:shd w:val="clear" w:color="auto" w:fill="FFFFFF" w:themeFill="background1"/>
        </w:rPr>
        <w:t xml:space="preserve"> voice samples</w:t>
      </w:r>
      <w:r>
        <w:rPr>
          <w:rFonts w:ascii="Arial" w:hAnsi="Arial" w:cs="Arial"/>
          <w:shd w:val="clear" w:color="auto" w:fill="FFFFFF" w:themeFill="background1"/>
        </w:rPr>
        <w:t xml:space="preserve"> for recording voiceover (Georgian) for a general video</w:t>
      </w:r>
      <w:r w:rsidR="00493F44">
        <w:rPr>
          <w:rFonts w:ascii="Arial" w:hAnsi="Arial" w:cs="Arial"/>
          <w:shd w:val="clear" w:color="auto" w:fill="FFFFFF" w:themeFill="background1"/>
        </w:rPr>
        <w:t xml:space="preserve"> (if voiceover is needed)</w:t>
      </w:r>
      <w:r>
        <w:rPr>
          <w:rFonts w:ascii="Arial" w:hAnsi="Arial" w:cs="Arial"/>
          <w:shd w:val="clear" w:color="auto" w:fill="FFFFFF" w:themeFill="background1"/>
        </w:rPr>
        <w:t xml:space="preserve">. </w:t>
      </w:r>
    </w:p>
    <w:p w14:paraId="23DDAE42" w14:textId="11590533" w:rsidR="00E71B14" w:rsidRPr="00E71B14" w:rsidRDefault="00E71B14" w:rsidP="00E71B14">
      <w:pPr>
        <w:numPr>
          <w:ilvl w:val="0"/>
          <w:numId w:val="18"/>
        </w:numPr>
        <w:spacing w:after="120" w:line="240" w:lineRule="auto"/>
        <w:jc w:val="both"/>
        <w:rPr>
          <w:rFonts w:ascii="Arial" w:hAnsi="Arial" w:cs="Arial"/>
          <w:b/>
          <w:bCs/>
        </w:rPr>
      </w:pPr>
      <w:r w:rsidRPr="00B406AF">
        <w:rPr>
          <w:rFonts w:ascii="Arial" w:hAnsi="Arial" w:cs="Arial"/>
        </w:rPr>
        <w:t xml:space="preserve">Present minimum 2 samples of the </w:t>
      </w:r>
      <w:r w:rsidR="003020D3">
        <w:rPr>
          <w:rFonts w:ascii="Arial" w:hAnsi="Arial" w:cs="Arial"/>
        </w:rPr>
        <w:t>soundtrack music</w:t>
      </w:r>
      <w:r w:rsidRPr="00B406AF">
        <w:rPr>
          <w:rFonts w:ascii="Arial" w:hAnsi="Arial" w:cs="Arial"/>
        </w:rPr>
        <w:t xml:space="preserve"> suitable for publishing online or in other media without copyright infringements (</w:t>
      </w:r>
      <w:r w:rsidRPr="00E71B14">
        <w:rPr>
          <w:rFonts w:ascii="Arial" w:hAnsi="Arial" w:cs="Arial"/>
          <w:b/>
          <w:bCs/>
        </w:rPr>
        <w:t xml:space="preserve">NOTE: </w:t>
      </w:r>
      <w:r w:rsidR="00F262C8">
        <w:rPr>
          <w:rFonts w:ascii="Arial" w:hAnsi="Arial" w:cs="Arial"/>
          <w:b/>
          <w:bCs/>
        </w:rPr>
        <w:t>Contractor</w:t>
      </w:r>
      <w:r w:rsidRPr="00E71B14">
        <w:rPr>
          <w:rFonts w:ascii="Arial" w:hAnsi="Arial" w:cs="Arial"/>
          <w:b/>
          <w:bCs/>
        </w:rPr>
        <w:t xml:space="preserve"> shall offer a high quality, not overused, royalty free tracks of appropriate genre that can be downloaded/purchased from reliable royalty free music libraries)</w:t>
      </w:r>
      <w:r w:rsidR="00B7781E">
        <w:rPr>
          <w:rFonts w:ascii="Arial" w:hAnsi="Arial" w:cs="Arial"/>
          <w:b/>
          <w:bCs/>
        </w:rPr>
        <w:t>.</w:t>
      </w:r>
    </w:p>
    <w:p w14:paraId="0A72CFDB" w14:textId="77004C54" w:rsidR="00E71B14" w:rsidRPr="000C0639" w:rsidRDefault="00E71B14" w:rsidP="00E71B14">
      <w:pPr>
        <w:numPr>
          <w:ilvl w:val="0"/>
          <w:numId w:val="18"/>
        </w:numPr>
        <w:spacing w:after="120" w:line="240" w:lineRule="auto"/>
        <w:jc w:val="both"/>
        <w:rPr>
          <w:rFonts w:ascii="Arial" w:hAnsi="Arial" w:cs="Arial"/>
        </w:rPr>
      </w:pPr>
      <w:r w:rsidRPr="007207B7">
        <w:rPr>
          <w:rFonts w:ascii="Arial" w:hAnsi="Arial" w:cs="Arial"/>
        </w:rPr>
        <w:t xml:space="preserve">Start filming only after the approval of the </w:t>
      </w:r>
      <w:r w:rsidRPr="000C0639">
        <w:rPr>
          <w:rFonts w:ascii="Arial" w:hAnsi="Arial" w:cs="Arial"/>
        </w:rPr>
        <w:t>visual concept</w:t>
      </w:r>
      <w:r>
        <w:rPr>
          <w:rFonts w:ascii="Arial" w:hAnsi="Arial" w:cs="Arial"/>
        </w:rPr>
        <w:t>s</w:t>
      </w:r>
      <w:r w:rsidRPr="000C0639">
        <w:rPr>
          <w:rFonts w:ascii="Arial" w:hAnsi="Arial" w:cs="Arial"/>
        </w:rPr>
        <w:t xml:space="preserve">, </w:t>
      </w:r>
      <w:r w:rsidR="0007231C">
        <w:rPr>
          <w:rFonts w:ascii="Arial" w:hAnsi="Arial" w:cs="Arial"/>
        </w:rPr>
        <w:t xml:space="preserve">scripts, </w:t>
      </w:r>
      <w:r w:rsidRPr="000C0639">
        <w:rPr>
          <w:rFonts w:ascii="Arial" w:hAnsi="Arial" w:cs="Arial"/>
        </w:rPr>
        <w:t>storyboard</w:t>
      </w:r>
      <w:r>
        <w:rPr>
          <w:rFonts w:ascii="Arial" w:hAnsi="Arial" w:cs="Arial"/>
        </w:rPr>
        <w:t>s</w:t>
      </w:r>
      <w:r w:rsidRPr="000C0639">
        <w:rPr>
          <w:rFonts w:ascii="Arial" w:hAnsi="Arial" w:cs="Arial"/>
        </w:rPr>
        <w:t>, is granted by GIZ</w:t>
      </w:r>
      <w:r w:rsidR="00B7781E">
        <w:rPr>
          <w:rFonts w:ascii="Arial" w:hAnsi="Arial" w:cs="Arial"/>
        </w:rPr>
        <w:t>.</w:t>
      </w:r>
    </w:p>
    <w:p w14:paraId="719CA8AC" w14:textId="7C766B50" w:rsidR="00E71B14" w:rsidRPr="000C0639" w:rsidRDefault="00E71B14" w:rsidP="00493F44">
      <w:pPr>
        <w:numPr>
          <w:ilvl w:val="0"/>
          <w:numId w:val="18"/>
        </w:numPr>
        <w:spacing w:after="120" w:line="240" w:lineRule="auto"/>
        <w:jc w:val="both"/>
        <w:rPr>
          <w:rFonts w:ascii="Arial" w:hAnsi="Arial" w:cs="Arial"/>
        </w:rPr>
      </w:pPr>
      <w:r w:rsidRPr="000C0639">
        <w:rPr>
          <w:rFonts w:ascii="Arial" w:hAnsi="Arial" w:cs="Arial"/>
        </w:rPr>
        <w:t xml:space="preserve">Present </w:t>
      </w:r>
      <w:r w:rsidR="00C440A1">
        <w:rPr>
          <w:rFonts w:ascii="Arial" w:hAnsi="Arial" w:cs="Arial"/>
        </w:rPr>
        <w:t>rough cut</w:t>
      </w:r>
      <w:r w:rsidRPr="000C0639">
        <w:rPr>
          <w:rFonts w:ascii="Arial" w:hAnsi="Arial" w:cs="Arial"/>
        </w:rPr>
        <w:t xml:space="preserve"> of video</w:t>
      </w:r>
      <w:r w:rsidR="00B7781E">
        <w:rPr>
          <w:rFonts w:ascii="Arial" w:hAnsi="Arial" w:cs="Arial"/>
        </w:rPr>
        <w:t>s</w:t>
      </w:r>
      <w:r w:rsidRPr="000C0639">
        <w:rPr>
          <w:rFonts w:ascii="Arial" w:hAnsi="Arial" w:cs="Arial"/>
        </w:rPr>
        <w:t xml:space="preserve"> to GIZ</w:t>
      </w:r>
      <w:r w:rsidR="00C440A1">
        <w:rPr>
          <w:rFonts w:ascii="Arial" w:hAnsi="Arial" w:cs="Arial"/>
        </w:rPr>
        <w:t xml:space="preserve"> for approval</w:t>
      </w:r>
      <w:r w:rsidRPr="000C0639">
        <w:rPr>
          <w:rFonts w:ascii="Arial" w:hAnsi="Arial" w:cs="Arial"/>
        </w:rPr>
        <w:t>. The video shall be developed in line with EU/GIZ guidelines (</w:t>
      </w:r>
      <w:r w:rsidRPr="00E71B14">
        <w:rPr>
          <w:rFonts w:ascii="Arial" w:hAnsi="Arial" w:cs="Arial"/>
          <w:b/>
          <w:bCs/>
        </w:rPr>
        <w:t>to be provided by GIZ upon contracting</w:t>
      </w:r>
      <w:r w:rsidRPr="000C0639">
        <w:rPr>
          <w:rFonts w:ascii="Arial" w:hAnsi="Arial" w:cs="Arial"/>
        </w:rPr>
        <w:t xml:space="preserve">). </w:t>
      </w:r>
    </w:p>
    <w:p w14:paraId="21FFBD75" w14:textId="77777777" w:rsidR="00E71B14" w:rsidRPr="000C0639" w:rsidRDefault="00E71B14" w:rsidP="00493F44">
      <w:pPr>
        <w:numPr>
          <w:ilvl w:val="0"/>
          <w:numId w:val="18"/>
        </w:numPr>
        <w:autoSpaceDE w:val="0"/>
        <w:autoSpaceDN w:val="0"/>
        <w:adjustRightInd w:val="0"/>
        <w:spacing w:after="120" w:line="240" w:lineRule="auto"/>
        <w:jc w:val="both"/>
        <w:rPr>
          <w:rFonts w:ascii="Arial" w:hAnsi="Arial" w:cs="Arial"/>
        </w:rPr>
      </w:pPr>
      <w:r w:rsidRPr="000C0639">
        <w:rPr>
          <w:rFonts w:ascii="Arial" w:hAnsi="Arial" w:cs="Arial"/>
        </w:rPr>
        <w:t xml:space="preserve">Incorporate </w:t>
      </w:r>
      <w:r>
        <w:rPr>
          <w:rFonts w:ascii="Arial" w:hAnsi="Arial" w:cs="Arial"/>
        </w:rPr>
        <w:t>comments/revisions into</w:t>
      </w:r>
      <w:r w:rsidRPr="000C0639">
        <w:rPr>
          <w:rFonts w:ascii="Arial" w:hAnsi="Arial" w:cs="Arial"/>
        </w:rPr>
        <w:t xml:space="preserve"> the video; </w:t>
      </w:r>
    </w:p>
    <w:p w14:paraId="75558214" w14:textId="33B2F90B" w:rsidR="00E71B14" w:rsidRDefault="00E71B14" w:rsidP="00493F44">
      <w:pPr>
        <w:pStyle w:val="ListParagraph"/>
        <w:numPr>
          <w:ilvl w:val="0"/>
          <w:numId w:val="18"/>
        </w:numPr>
        <w:autoSpaceDE w:val="0"/>
        <w:autoSpaceDN w:val="0"/>
        <w:adjustRightInd w:val="0"/>
        <w:spacing w:after="120" w:line="240" w:lineRule="auto"/>
        <w:contextualSpacing w:val="0"/>
        <w:jc w:val="both"/>
        <w:rPr>
          <w:rFonts w:ascii="Arial" w:hAnsi="Arial" w:cs="Arial"/>
        </w:rPr>
      </w:pPr>
      <w:r w:rsidRPr="003D6741">
        <w:rPr>
          <w:rFonts w:ascii="Arial" w:hAnsi="Arial" w:cs="Arial"/>
        </w:rPr>
        <w:t xml:space="preserve">Produce final </w:t>
      </w:r>
      <w:r w:rsidR="00013B53">
        <w:rPr>
          <w:rFonts w:ascii="Arial" w:hAnsi="Arial" w:cs="Arial"/>
        </w:rPr>
        <w:t xml:space="preserve">videos and obtain </w:t>
      </w:r>
      <w:r w:rsidR="00C440A1">
        <w:rPr>
          <w:rFonts w:ascii="Arial" w:hAnsi="Arial" w:cs="Arial"/>
        </w:rPr>
        <w:t xml:space="preserve">acceptance </w:t>
      </w:r>
      <w:r w:rsidR="00013B53">
        <w:rPr>
          <w:rFonts w:ascii="Arial" w:hAnsi="Arial" w:cs="Arial"/>
        </w:rPr>
        <w:t>from GIZ</w:t>
      </w:r>
      <w:r>
        <w:rPr>
          <w:rFonts w:ascii="Arial" w:hAnsi="Arial" w:cs="Arial"/>
        </w:rPr>
        <w:t xml:space="preserve">. </w:t>
      </w:r>
    </w:p>
    <w:p w14:paraId="7408FCED" w14:textId="595E6458" w:rsidR="00493F44" w:rsidRDefault="00493F44" w:rsidP="00493F44">
      <w:pPr>
        <w:pStyle w:val="ListParagraph"/>
        <w:numPr>
          <w:ilvl w:val="0"/>
          <w:numId w:val="18"/>
        </w:numPr>
        <w:autoSpaceDE w:val="0"/>
        <w:autoSpaceDN w:val="0"/>
        <w:adjustRightInd w:val="0"/>
        <w:spacing w:after="120" w:line="240" w:lineRule="auto"/>
        <w:contextualSpacing w:val="0"/>
        <w:jc w:val="both"/>
        <w:rPr>
          <w:rFonts w:ascii="Arial" w:hAnsi="Arial" w:cs="Arial"/>
        </w:rPr>
      </w:pPr>
      <w:r w:rsidRPr="00493F44">
        <w:rPr>
          <w:rFonts w:ascii="Arial" w:hAnsi="Arial" w:cs="Arial"/>
        </w:rPr>
        <w:t>The Contractor shall keep GIZ continuously informed about the course and status of production</w:t>
      </w:r>
      <w:r>
        <w:rPr>
          <w:rFonts w:ascii="Arial" w:hAnsi="Arial" w:cs="Arial"/>
        </w:rPr>
        <w:t>.</w:t>
      </w:r>
    </w:p>
    <w:p w14:paraId="45EB4EAF" w14:textId="77777777" w:rsidR="00E71B14" w:rsidRDefault="00E71B14" w:rsidP="00E71B14">
      <w:pPr>
        <w:pStyle w:val="ListParagraph"/>
        <w:autoSpaceDE w:val="0"/>
        <w:autoSpaceDN w:val="0"/>
        <w:adjustRightInd w:val="0"/>
        <w:spacing w:after="120" w:line="240" w:lineRule="auto"/>
        <w:rPr>
          <w:rFonts w:ascii="Arial" w:hAnsi="Arial" w:cs="Arial"/>
        </w:rPr>
      </w:pPr>
    </w:p>
    <w:p w14:paraId="476E690D" w14:textId="6F3659D3" w:rsidR="00F3730C" w:rsidRPr="00E71B14" w:rsidRDefault="00F3730C" w:rsidP="00F3730C">
      <w:pPr>
        <w:pStyle w:val="ListParagraph"/>
        <w:numPr>
          <w:ilvl w:val="2"/>
          <w:numId w:val="15"/>
        </w:numPr>
        <w:autoSpaceDE w:val="0"/>
        <w:autoSpaceDN w:val="0"/>
        <w:adjustRightInd w:val="0"/>
        <w:spacing w:after="0" w:line="240" w:lineRule="auto"/>
        <w:rPr>
          <w:rFonts w:ascii="Arial" w:hAnsi="Arial" w:cs="Arial"/>
          <w:b/>
          <w:bCs/>
        </w:rPr>
      </w:pPr>
      <w:r w:rsidRPr="00E71B14">
        <w:rPr>
          <w:rFonts w:ascii="Arial" w:hAnsi="Arial" w:cs="Arial"/>
          <w:b/>
          <w:bCs/>
        </w:rPr>
        <w:t xml:space="preserve">General </w:t>
      </w:r>
      <w:r w:rsidRPr="00E71B14">
        <w:rPr>
          <w:rFonts w:ascii="Arial" w:hAnsi="Arial" w:cs="Arial"/>
          <w:b/>
          <w:bCs/>
          <w:lang w:val="en-US"/>
        </w:rPr>
        <w:t>video</w:t>
      </w:r>
    </w:p>
    <w:p w14:paraId="71C0F707" w14:textId="5B94EFD1" w:rsidR="00F3730C" w:rsidRPr="00AB1884" w:rsidRDefault="00B7781E" w:rsidP="00F3730C">
      <w:pPr>
        <w:autoSpaceDE w:val="0"/>
        <w:autoSpaceDN w:val="0"/>
        <w:adjustRightInd w:val="0"/>
        <w:spacing w:after="0" w:line="240" w:lineRule="auto"/>
        <w:rPr>
          <w:rFonts w:ascii="Arial" w:hAnsi="Arial" w:cs="Arial"/>
        </w:rPr>
      </w:pPr>
      <w:r>
        <w:rPr>
          <w:rFonts w:ascii="Arial" w:hAnsi="Arial" w:cs="Arial"/>
          <w:lang w:val="en-US"/>
        </w:rPr>
        <w:t>It will p</w:t>
      </w:r>
      <w:r w:rsidR="00F3730C" w:rsidRPr="00AB1884">
        <w:rPr>
          <w:rFonts w:ascii="Arial" w:hAnsi="Arial" w:cs="Arial"/>
          <w:lang w:val="en-US"/>
        </w:rPr>
        <w:t>resent</w:t>
      </w:r>
      <w:r w:rsidR="00F3730C" w:rsidRPr="00AB1884">
        <w:rPr>
          <w:rFonts w:ascii="Arial" w:hAnsi="Arial" w:cs="Arial"/>
        </w:rPr>
        <w:t xml:space="preserve"> an overview of the business clustering in Georgia and the benefits it</w:t>
      </w:r>
      <w:r w:rsidR="00F3730C" w:rsidRPr="00AB1884">
        <w:rPr>
          <w:rFonts w:ascii="Arial" w:hAnsi="Arial" w:cs="Arial"/>
          <w:lang w:val="en-US"/>
        </w:rPr>
        <w:t xml:space="preserve"> </w:t>
      </w:r>
      <w:r w:rsidR="00F3730C" w:rsidRPr="00AB1884">
        <w:rPr>
          <w:rFonts w:ascii="Arial" w:hAnsi="Arial" w:cs="Arial"/>
        </w:rPr>
        <w:t>brings to</w:t>
      </w:r>
      <w:r w:rsidR="00F3730C">
        <w:rPr>
          <w:rFonts w:ascii="Arial" w:hAnsi="Arial" w:cs="Arial"/>
        </w:rPr>
        <w:t xml:space="preserve"> </w:t>
      </w:r>
      <w:r w:rsidR="00F3730C" w:rsidRPr="00AB1884">
        <w:rPr>
          <w:rFonts w:ascii="Arial" w:hAnsi="Arial" w:cs="Arial"/>
        </w:rPr>
        <w:t>member companies</w:t>
      </w:r>
      <w:r w:rsidR="00F3730C" w:rsidRPr="00AB1884">
        <w:rPr>
          <w:rFonts w:ascii="Arial" w:hAnsi="Arial" w:cs="Arial"/>
          <w:lang w:val="en-US"/>
        </w:rPr>
        <w:t xml:space="preserve">. </w:t>
      </w:r>
      <w:r>
        <w:rPr>
          <w:rFonts w:ascii="Arial" w:hAnsi="Arial" w:cs="Arial"/>
          <w:lang w:val="en-US"/>
        </w:rPr>
        <w:t>To</w:t>
      </w:r>
      <w:r w:rsidR="00F3730C" w:rsidRPr="00AB1884">
        <w:rPr>
          <w:rFonts w:ascii="Arial" w:hAnsi="Arial" w:cs="Arial"/>
        </w:rPr>
        <w:t xml:space="preserve"> </w:t>
      </w:r>
      <w:r>
        <w:rPr>
          <w:rFonts w:ascii="Arial" w:hAnsi="Arial" w:cs="Arial"/>
        </w:rPr>
        <w:t xml:space="preserve">include </w:t>
      </w:r>
      <w:r w:rsidR="00F3730C" w:rsidRPr="00AB1884">
        <w:rPr>
          <w:rFonts w:ascii="Arial" w:hAnsi="Arial" w:cs="Arial"/>
          <w:lang w:val="en-US"/>
        </w:rPr>
        <w:t>a compilation of the four featured cluster stories.</w:t>
      </w:r>
      <w:r w:rsidR="00F3730C" w:rsidRPr="00AB1884">
        <w:rPr>
          <w:rFonts w:ascii="Arial" w:hAnsi="Arial" w:cs="Arial"/>
        </w:rPr>
        <w:t xml:space="preserve"> </w:t>
      </w:r>
    </w:p>
    <w:p w14:paraId="12D1C98C" w14:textId="77777777" w:rsidR="00F3730C" w:rsidRPr="00AB1884" w:rsidRDefault="00F3730C" w:rsidP="00F3730C">
      <w:pPr>
        <w:autoSpaceDE w:val="0"/>
        <w:autoSpaceDN w:val="0"/>
        <w:adjustRightInd w:val="0"/>
        <w:spacing w:after="0" w:line="240" w:lineRule="auto"/>
        <w:rPr>
          <w:rFonts w:ascii="Arial" w:hAnsi="Arial" w:cs="Arial"/>
        </w:rPr>
      </w:pPr>
    </w:p>
    <w:p w14:paraId="152DB908" w14:textId="77777777" w:rsidR="00F3730C" w:rsidRPr="00B7781E" w:rsidRDefault="00F3730C" w:rsidP="00F3730C">
      <w:pPr>
        <w:autoSpaceDE w:val="0"/>
        <w:autoSpaceDN w:val="0"/>
        <w:adjustRightInd w:val="0"/>
        <w:spacing w:after="0" w:line="240" w:lineRule="auto"/>
        <w:rPr>
          <w:rFonts w:ascii="Arial" w:hAnsi="Arial" w:cs="Arial"/>
          <w:b/>
          <w:bCs/>
        </w:rPr>
      </w:pPr>
      <w:r w:rsidRPr="00B7781E">
        <w:rPr>
          <w:rFonts w:ascii="Arial" w:hAnsi="Arial" w:cs="Arial"/>
          <w:b/>
          <w:bCs/>
        </w:rPr>
        <w:t>Duration:</w:t>
      </w:r>
    </w:p>
    <w:p w14:paraId="16203217" w14:textId="365EE1B5" w:rsidR="00F3730C" w:rsidRPr="00B7781E" w:rsidRDefault="00B7781E" w:rsidP="00F3730C">
      <w:pPr>
        <w:pStyle w:val="ListParagraph"/>
        <w:numPr>
          <w:ilvl w:val="0"/>
          <w:numId w:val="41"/>
        </w:numPr>
        <w:autoSpaceDE w:val="0"/>
        <w:autoSpaceDN w:val="0"/>
        <w:adjustRightInd w:val="0"/>
        <w:spacing w:after="0" w:line="240" w:lineRule="auto"/>
        <w:rPr>
          <w:rFonts w:ascii="Arial" w:hAnsi="Arial" w:cs="Arial"/>
          <w:b/>
          <w:bCs/>
        </w:rPr>
      </w:pPr>
      <w:r w:rsidRPr="00B7781E">
        <w:rPr>
          <w:rFonts w:ascii="Arial" w:hAnsi="Arial" w:cs="Arial"/>
          <w:b/>
          <w:bCs/>
          <w:lang w:val="en-US"/>
        </w:rPr>
        <w:t>Long version</w:t>
      </w:r>
      <w:r w:rsidR="00F3730C" w:rsidRPr="00B7781E">
        <w:rPr>
          <w:rFonts w:ascii="Arial" w:hAnsi="Arial" w:cs="Arial"/>
          <w:b/>
          <w:bCs/>
          <w:lang w:val="en-US"/>
        </w:rPr>
        <w:t xml:space="preserve">: Maximum </w:t>
      </w:r>
      <w:r w:rsidRPr="00B7781E">
        <w:rPr>
          <w:rFonts w:ascii="Arial" w:hAnsi="Arial" w:cs="Arial"/>
          <w:b/>
          <w:bCs/>
          <w:lang w:val="en-US"/>
        </w:rPr>
        <w:t>5</w:t>
      </w:r>
      <w:r w:rsidR="00F3730C" w:rsidRPr="00B7781E">
        <w:rPr>
          <w:rFonts w:ascii="Arial" w:hAnsi="Arial" w:cs="Arial"/>
          <w:b/>
          <w:bCs/>
          <w:lang w:val="en-US"/>
        </w:rPr>
        <w:t xml:space="preserve"> mins</w:t>
      </w:r>
    </w:p>
    <w:p w14:paraId="6B4B41F3" w14:textId="178579BB" w:rsidR="00F3730C" w:rsidRPr="00B7781E" w:rsidRDefault="00B7781E" w:rsidP="00F3730C">
      <w:pPr>
        <w:pStyle w:val="ListParagraph"/>
        <w:numPr>
          <w:ilvl w:val="0"/>
          <w:numId w:val="41"/>
        </w:numPr>
        <w:autoSpaceDE w:val="0"/>
        <w:autoSpaceDN w:val="0"/>
        <w:adjustRightInd w:val="0"/>
        <w:spacing w:after="0" w:line="240" w:lineRule="auto"/>
        <w:rPr>
          <w:rFonts w:ascii="Arial" w:hAnsi="Arial" w:cs="Arial"/>
          <w:b/>
          <w:bCs/>
        </w:rPr>
      </w:pPr>
      <w:r w:rsidRPr="00B7781E">
        <w:rPr>
          <w:rFonts w:ascii="Arial" w:hAnsi="Arial" w:cs="Arial"/>
          <w:b/>
          <w:bCs/>
        </w:rPr>
        <w:t>Short version</w:t>
      </w:r>
      <w:r w:rsidR="00F3730C" w:rsidRPr="00B7781E">
        <w:rPr>
          <w:rFonts w:ascii="Arial" w:hAnsi="Arial" w:cs="Arial"/>
          <w:b/>
          <w:bCs/>
        </w:rPr>
        <w:t xml:space="preserve">: </w:t>
      </w:r>
      <w:r w:rsidRPr="00B7781E">
        <w:rPr>
          <w:rFonts w:ascii="Arial" w:hAnsi="Arial" w:cs="Arial"/>
          <w:b/>
          <w:bCs/>
        </w:rPr>
        <w:t>Up to 60 sec</w:t>
      </w:r>
    </w:p>
    <w:p w14:paraId="748A17DE" w14:textId="77777777" w:rsidR="00B7781E" w:rsidRPr="00B7781E" w:rsidRDefault="00B7781E" w:rsidP="00B7781E">
      <w:pPr>
        <w:pStyle w:val="ListParagraph"/>
        <w:autoSpaceDE w:val="0"/>
        <w:autoSpaceDN w:val="0"/>
        <w:adjustRightInd w:val="0"/>
        <w:spacing w:after="0" w:line="240" w:lineRule="auto"/>
        <w:rPr>
          <w:rFonts w:ascii="Arial" w:hAnsi="Arial" w:cs="Arial"/>
        </w:rPr>
      </w:pPr>
    </w:p>
    <w:p w14:paraId="412E0083" w14:textId="584E7309" w:rsidR="00F3730C" w:rsidRPr="00E71B14" w:rsidRDefault="00493F44" w:rsidP="00F3730C">
      <w:pPr>
        <w:pStyle w:val="ListParagraph"/>
        <w:numPr>
          <w:ilvl w:val="2"/>
          <w:numId w:val="15"/>
        </w:numPr>
        <w:autoSpaceDE w:val="0"/>
        <w:autoSpaceDN w:val="0"/>
        <w:adjustRightInd w:val="0"/>
        <w:spacing w:after="0" w:line="240" w:lineRule="auto"/>
        <w:rPr>
          <w:rFonts w:ascii="Arial" w:hAnsi="Arial" w:cs="Arial"/>
          <w:b/>
          <w:bCs/>
          <w:lang w:val="en-US"/>
        </w:rPr>
      </w:pPr>
      <w:r>
        <w:rPr>
          <w:rFonts w:ascii="Arial" w:hAnsi="Arial" w:cs="Arial"/>
          <w:b/>
          <w:bCs/>
        </w:rPr>
        <w:t>Four</w:t>
      </w:r>
      <w:r w:rsidR="00F3730C" w:rsidRPr="00E71B14">
        <w:rPr>
          <w:rFonts w:ascii="Arial" w:hAnsi="Arial" w:cs="Arial"/>
          <w:b/>
          <w:bCs/>
        </w:rPr>
        <w:t xml:space="preserve"> videos on clusters</w:t>
      </w:r>
      <w:r w:rsidR="00F3730C" w:rsidRPr="00E71B14">
        <w:rPr>
          <w:rFonts w:ascii="Arial" w:hAnsi="Arial" w:cs="Arial"/>
          <w:b/>
          <w:bCs/>
          <w:lang w:val="en-US"/>
        </w:rPr>
        <w:t>/networks</w:t>
      </w:r>
      <w:r w:rsidR="00F3730C" w:rsidRPr="00E71B14">
        <w:rPr>
          <w:rFonts w:ascii="Arial" w:hAnsi="Arial" w:cs="Arial"/>
          <w:b/>
          <w:bCs/>
        </w:rPr>
        <w:t>:</w:t>
      </w:r>
      <w:r w:rsidR="00F3730C" w:rsidRPr="00E71B14">
        <w:rPr>
          <w:rFonts w:ascii="Arial" w:hAnsi="Arial" w:cs="Arial"/>
          <w:b/>
          <w:bCs/>
          <w:lang w:val="en-US"/>
        </w:rPr>
        <w:t xml:space="preserve"> </w:t>
      </w:r>
    </w:p>
    <w:p w14:paraId="1CD67789" w14:textId="77777777" w:rsidR="00F3730C" w:rsidRPr="00AB1884" w:rsidRDefault="00F3730C" w:rsidP="00F3730C">
      <w:pPr>
        <w:autoSpaceDE w:val="0"/>
        <w:autoSpaceDN w:val="0"/>
        <w:adjustRightInd w:val="0"/>
        <w:spacing w:after="0" w:line="240" w:lineRule="auto"/>
        <w:rPr>
          <w:rFonts w:ascii="Arial" w:hAnsi="Arial" w:cs="Arial"/>
        </w:rPr>
      </w:pPr>
    </w:p>
    <w:p w14:paraId="6AB4835B" w14:textId="77777777" w:rsidR="00F3730C" w:rsidRPr="00AB1884" w:rsidRDefault="00F3730C" w:rsidP="00F3730C">
      <w:pPr>
        <w:autoSpaceDE w:val="0"/>
        <w:autoSpaceDN w:val="0"/>
        <w:adjustRightInd w:val="0"/>
        <w:spacing w:after="0" w:line="240" w:lineRule="auto"/>
        <w:rPr>
          <w:rFonts w:ascii="Arial" w:hAnsi="Arial" w:cs="Arial"/>
        </w:rPr>
      </w:pPr>
      <w:r w:rsidRPr="00AB1884">
        <w:rPr>
          <w:rFonts w:ascii="Arial" w:hAnsi="Arial" w:cs="Arial"/>
        </w:rPr>
        <w:t>4 video stories shall showcase business clusters/networks established with support of</w:t>
      </w:r>
      <w:r w:rsidRPr="00AB1884">
        <w:rPr>
          <w:rFonts w:ascii="Arial" w:hAnsi="Arial" w:cs="Arial"/>
          <w:lang w:val="en-US"/>
        </w:rPr>
        <w:t xml:space="preserve"> </w:t>
      </w:r>
      <w:r w:rsidRPr="00AB1884">
        <w:rPr>
          <w:rFonts w:ascii="Arial" w:hAnsi="Arial" w:cs="Arial"/>
        </w:rPr>
        <w:t>EU-GIZ project and communicate on an impact of business clustering for SMEs in</w:t>
      </w:r>
      <w:r w:rsidRPr="00AB1884">
        <w:rPr>
          <w:rFonts w:ascii="Arial" w:hAnsi="Arial" w:cs="Arial"/>
          <w:lang w:val="en-US"/>
        </w:rPr>
        <w:t xml:space="preserve"> </w:t>
      </w:r>
      <w:r w:rsidRPr="00AB1884">
        <w:rPr>
          <w:rFonts w:ascii="Arial" w:hAnsi="Arial" w:cs="Arial"/>
        </w:rPr>
        <w:t>Georgia. Current clusters/networks are:</w:t>
      </w:r>
    </w:p>
    <w:p w14:paraId="2A2029EE" w14:textId="23FF2FF3" w:rsidR="00F3730C" w:rsidRPr="00AB1884" w:rsidRDefault="00F3730C" w:rsidP="00F3730C">
      <w:pPr>
        <w:pStyle w:val="ListParagraph"/>
        <w:numPr>
          <w:ilvl w:val="0"/>
          <w:numId w:val="41"/>
        </w:numPr>
        <w:autoSpaceDE w:val="0"/>
        <w:autoSpaceDN w:val="0"/>
        <w:adjustRightInd w:val="0"/>
        <w:spacing w:after="0" w:line="240" w:lineRule="auto"/>
        <w:rPr>
          <w:rFonts w:ascii="Arial" w:hAnsi="Arial" w:cs="Arial"/>
        </w:rPr>
      </w:pPr>
      <w:r w:rsidRPr="00AB1884">
        <w:rPr>
          <w:rFonts w:ascii="Arial" w:hAnsi="Arial" w:cs="Arial"/>
        </w:rPr>
        <w:t>Georgian Furniture Cluster</w:t>
      </w:r>
    </w:p>
    <w:p w14:paraId="132C9651" w14:textId="09B22E4C" w:rsidR="00F3730C" w:rsidRDefault="00F3730C" w:rsidP="00F3730C">
      <w:pPr>
        <w:pStyle w:val="ListParagraph"/>
        <w:numPr>
          <w:ilvl w:val="0"/>
          <w:numId w:val="41"/>
        </w:numPr>
        <w:autoSpaceDE w:val="0"/>
        <w:autoSpaceDN w:val="0"/>
        <w:adjustRightInd w:val="0"/>
        <w:spacing w:after="0" w:line="240" w:lineRule="auto"/>
        <w:rPr>
          <w:rFonts w:ascii="Arial" w:hAnsi="Arial" w:cs="Arial"/>
        </w:rPr>
      </w:pPr>
      <w:r w:rsidRPr="00AB1884">
        <w:rPr>
          <w:rFonts w:ascii="Arial" w:hAnsi="Arial" w:cs="Arial"/>
        </w:rPr>
        <w:t>Georgian Film Cluster</w:t>
      </w:r>
    </w:p>
    <w:p w14:paraId="7FE8CFBE" w14:textId="77777777" w:rsidR="00013B53" w:rsidRPr="00AB1884" w:rsidRDefault="00013B53" w:rsidP="00013B53">
      <w:pPr>
        <w:pStyle w:val="ListParagraph"/>
        <w:numPr>
          <w:ilvl w:val="0"/>
          <w:numId w:val="41"/>
        </w:numPr>
        <w:autoSpaceDE w:val="0"/>
        <w:autoSpaceDN w:val="0"/>
        <w:adjustRightInd w:val="0"/>
        <w:spacing w:after="0" w:line="240" w:lineRule="auto"/>
        <w:rPr>
          <w:rFonts w:ascii="Arial" w:hAnsi="Arial" w:cs="Arial"/>
        </w:rPr>
      </w:pPr>
      <w:r w:rsidRPr="00AB1884">
        <w:rPr>
          <w:rFonts w:ascii="Arial" w:hAnsi="Arial" w:cs="Arial"/>
        </w:rPr>
        <w:t>Georgian ICT Cluster</w:t>
      </w:r>
    </w:p>
    <w:p w14:paraId="308F6AB5" w14:textId="21769EC7" w:rsidR="00F3730C" w:rsidRPr="00AB1884" w:rsidRDefault="00F3730C" w:rsidP="00F3730C">
      <w:pPr>
        <w:pStyle w:val="ListParagraph"/>
        <w:numPr>
          <w:ilvl w:val="0"/>
          <w:numId w:val="41"/>
        </w:numPr>
        <w:autoSpaceDE w:val="0"/>
        <w:autoSpaceDN w:val="0"/>
        <w:adjustRightInd w:val="0"/>
        <w:spacing w:after="0" w:line="240" w:lineRule="auto"/>
        <w:rPr>
          <w:rFonts w:ascii="Arial" w:hAnsi="Arial" w:cs="Arial"/>
        </w:rPr>
      </w:pPr>
      <w:r w:rsidRPr="00AB1884">
        <w:rPr>
          <w:rFonts w:ascii="Arial" w:hAnsi="Arial" w:cs="Arial"/>
        </w:rPr>
        <w:t>Georgian Apparel Producers Network</w:t>
      </w:r>
    </w:p>
    <w:p w14:paraId="08FD6DF6" w14:textId="77777777" w:rsidR="00F3730C" w:rsidRPr="00AB1884" w:rsidRDefault="00F3730C" w:rsidP="00013B53">
      <w:pPr>
        <w:autoSpaceDE w:val="0"/>
        <w:autoSpaceDN w:val="0"/>
        <w:adjustRightInd w:val="0"/>
        <w:spacing w:after="0" w:line="240" w:lineRule="auto"/>
        <w:jc w:val="both"/>
        <w:rPr>
          <w:rFonts w:ascii="Arial" w:hAnsi="Arial" w:cs="Arial"/>
        </w:rPr>
      </w:pPr>
    </w:p>
    <w:p w14:paraId="7D701F6D" w14:textId="1F72C02B" w:rsidR="00F3730C" w:rsidRPr="00AB1884" w:rsidRDefault="00F3730C" w:rsidP="00013B53">
      <w:pPr>
        <w:autoSpaceDE w:val="0"/>
        <w:autoSpaceDN w:val="0"/>
        <w:adjustRightInd w:val="0"/>
        <w:spacing w:after="0" w:line="240" w:lineRule="auto"/>
        <w:jc w:val="both"/>
        <w:rPr>
          <w:rFonts w:ascii="Arial" w:hAnsi="Arial" w:cs="Arial"/>
        </w:rPr>
      </w:pPr>
      <w:r w:rsidRPr="00AB1884">
        <w:rPr>
          <w:rFonts w:ascii="Arial" w:hAnsi="Arial" w:cs="Arial"/>
          <w:lang w:val="en-US"/>
        </w:rPr>
        <w:t>The four</w:t>
      </w:r>
      <w:r w:rsidRPr="00AB1884">
        <w:rPr>
          <w:rFonts w:ascii="Arial" w:hAnsi="Arial" w:cs="Arial"/>
        </w:rPr>
        <w:t xml:space="preserve"> videos </w:t>
      </w:r>
      <w:r w:rsidR="00013B53">
        <w:rPr>
          <w:rFonts w:ascii="Arial" w:hAnsi="Arial" w:cs="Arial"/>
          <w:lang w:val="en-US"/>
        </w:rPr>
        <w:t>shall</w:t>
      </w:r>
      <w:r w:rsidRPr="00AB1884">
        <w:rPr>
          <w:rFonts w:ascii="Arial" w:hAnsi="Arial" w:cs="Arial"/>
        </w:rPr>
        <w:t xml:space="preserve"> </w:t>
      </w:r>
      <w:r w:rsidR="00013B53">
        <w:rPr>
          <w:rFonts w:ascii="Arial" w:hAnsi="Arial" w:cs="Arial"/>
        </w:rPr>
        <w:t xml:space="preserve">each </w:t>
      </w:r>
      <w:r w:rsidRPr="00AB1884">
        <w:rPr>
          <w:rFonts w:ascii="Arial" w:hAnsi="Arial" w:cs="Arial"/>
        </w:rPr>
        <w:t xml:space="preserve">feature </w:t>
      </w:r>
      <w:r w:rsidR="00493F44">
        <w:rPr>
          <w:rFonts w:ascii="Arial" w:hAnsi="Arial" w:cs="Arial"/>
        </w:rPr>
        <w:t>2</w:t>
      </w:r>
      <w:r w:rsidR="00013B53">
        <w:rPr>
          <w:rFonts w:ascii="Arial" w:hAnsi="Arial" w:cs="Arial"/>
        </w:rPr>
        <w:t>-3 members of</w:t>
      </w:r>
      <w:r w:rsidRPr="00AB1884">
        <w:rPr>
          <w:rFonts w:ascii="Arial" w:hAnsi="Arial" w:cs="Arial"/>
        </w:rPr>
        <w:t xml:space="preserve"> </w:t>
      </w:r>
      <w:r w:rsidRPr="00AB1884">
        <w:rPr>
          <w:rFonts w:ascii="Arial" w:hAnsi="Arial" w:cs="Arial"/>
          <w:lang w:val="en-US"/>
        </w:rPr>
        <w:t xml:space="preserve">respective </w:t>
      </w:r>
      <w:r w:rsidRPr="00AB1884">
        <w:rPr>
          <w:rFonts w:ascii="Arial" w:hAnsi="Arial" w:cs="Arial"/>
        </w:rPr>
        <w:t>cluster</w:t>
      </w:r>
      <w:r w:rsidR="00013B53">
        <w:rPr>
          <w:rFonts w:ascii="Arial" w:hAnsi="Arial" w:cs="Arial"/>
        </w:rPr>
        <w:t>s</w:t>
      </w:r>
      <w:r w:rsidRPr="00AB1884">
        <w:rPr>
          <w:rFonts w:ascii="Arial" w:hAnsi="Arial" w:cs="Arial"/>
        </w:rPr>
        <w:t xml:space="preserve"> </w:t>
      </w:r>
      <w:r w:rsidR="00013B53">
        <w:rPr>
          <w:rFonts w:ascii="Arial" w:hAnsi="Arial" w:cs="Arial"/>
        </w:rPr>
        <w:t xml:space="preserve">to showcase the </w:t>
      </w:r>
      <w:r w:rsidRPr="00AB1884">
        <w:rPr>
          <w:rFonts w:ascii="Arial" w:hAnsi="Arial" w:cs="Arial"/>
        </w:rPr>
        <w:t>benefit</w:t>
      </w:r>
      <w:r w:rsidR="00013B53">
        <w:rPr>
          <w:rFonts w:ascii="Arial" w:hAnsi="Arial" w:cs="Arial"/>
        </w:rPr>
        <w:t>/results/success stories</w:t>
      </w:r>
      <w:r w:rsidRPr="00AB1884">
        <w:rPr>
          <w:rFonts w:ascii="Arial" w:hAnsi="Arial" w:cs="Arial"/>
        </w:rPr>
        <w:t>.</w:t>
      </w:r>
    </w:p>
    <w:p w14:paraId="5172871E" w14:textId="77777777" w:rsidR="00F3730C" w:rsidRPr="00AB1884" w:rsidRDefault="00F3730C" w:rsidP="00F3730C">
      <w:pPr>
        <w:autoSpaceDE w:val="0"/>
        <w:autoSpaceDN w:val="0"/>
        <w:adjustRightInd w:val="0"/>
        <w:spacing w:after="0" w:line="240" w:lineRule="auto"/>
        <w:rPr>
          <w:rFonts w:ascii="Arial" w:hAnsi="Arial" w:cs="Arial"/>
        </w:rPr>
      </w:pPr>
    </w:p>
    <w:p w14:paraId="31B660BE" w14:textId="65A54655" w:rsidR="00F3730C" w:rsidRPr="00B7781E" w:rsidRDefault="00F3730C" w:rsidP="00F3730C">
      <w:pPr>
        <w:autoSpaceDE w:val="0"/>
        <w:autoSpaceDN w:val="0"/>
        <w:adjustRightInd w:val="0"/>
        <w:spacing w:after="0" w:line="240" w:lineRule="auto"/>
        <w:rPr>
          <w:rFonts w:ascii="Arial" w:hAnsi="Arial" w:cs="Arial"/>
          <w:b/>
          <w:bCs/>
        </w:rPr>
      </w:pPr>
      <w:r w:rsidRPr="00B7781E">
        <w:rPr>
          <w:rFonts w:ascii="Arial" w:hAnsi="Arial" w:cs="Arial"/>
          <w:b/>
          <w:bCs/>
        </w:rPr>
        <w:t>Duration:</w:t>
      </w:r>
    </w:p>
    <w:p w14:paraId="16A24EE5" w14:textId="33A2E61E" w:rsidR="00B7781E" w:rsidRPr="00B7781E" w:rsidRDefault="00B7781E" w:rsidP="00B7781E">
      <w:pPr>
        <w:pStyle w:val="ListParagraph"/>
        <w:numPr>
          <w:ilvl w:val="0"/>
          <w:numId w:val="41"/>
        </w:numPr>
        <w:autoSpaceDE w:val="0"/>
        <w:autoSpaceDN w:val="0"/>
        <w:adjustRightInd w:val="0"/>
        <w:spacing w:after="0" w:line="240" w:lineRule="auto"/>
        <w:rPr>
          <w:rFonts w:ascii="Arial" w:hAnsi="Arial" w:cs="Arial"/>
          <w:b/>
          <w:bCs/>
        </w:rPr>
      </w:pPr>
      <w:r w:rsidRPr="00B7781E">
        <w:rPr>
          <w:rFonts w:ascii="Arial" w:hAnsi="Arial" w:cs="Arial"/>
          <w:b/>
          <w:bCs/>
          <w:lang w:val="en-US"/>
        </w:rPr>
        <w:t xml:space="preserve">Long version: </w:t>
      </w:r>
      <w:r w:rsidRPr="00B7781E">
        <w:rPr>
          <w:rFonts w:ascii="Arial" w:hAnsi="Arial" w:cs="Arial"/>
          <w:b/>
          <w:bCs/>
        </w:rPr>
        <w:t xml:space="preserve">Maximum </w:t>
      </w:r>
      <w:r w:rsidRPr="00B7781E">
        <w:rPr>
          <w:rFonts w:ascii="Arial" w:hAnsi="Arial" w:cs="Arial"/>
          <w:b/>
          <w:bCs/>
          <w:color w:val="000000" w:themeColor="text1"/>
        </w:rPr>
        <w:t>2 mins (1.5 min recommended)</w:t>
      </w:r>
    </w:p>
    <w:p w14:paraId="6BB9733E" w14:textId="3705719A" w:rsidR="00B7781E" w:rsidRPr="00B7781E" w:rsidRDefault="00B7781E" w:rsidP="00B7781E">
      <w:pPr>
        <w:pStyle w:val="ListParagraph"/>
        <w:numPr>
          <w:ilvl w:val="0"/>
          <w:numId w:val="41"/>
        </w:numPr>
        <w:autoSpaceDE w:val="0"/>
        <w:autoSpaceDN w:val="0"/>
        <w:adjustRightInd w:val="0"/>
        <w:spacing w:after="0" w:line="240" w:lineRule="auto"/>
        <w:rPr>
          <w:rFonts w:ascii="Arial" w:hAnsi="Arial" w:cs="Arial"/>
          <w:b/>
          <w:bCs/>
        </w:rPr>
      </w:pPr>
      <w:r w:rsidRPr="00B7781E">
        <w:rPr>
          <w:rFonts w:ascii="Arial" w:hAnsi="Arial" w:cs="Arial"/>
          <w:b/>
          <w:bCs/>
        </w:rPr>
        <w:t>Short version: Up to 60 sec</w:t>
      </w:r>
    </w:p>
    <w:p w14:paraId="59B0CFC4" w14:textId="77777777" w:rsidR="00B7781E" w:rsidRPr="00AB1884" w:rsidRDefault="00B7781E" w:rsidP="00F3730C">
      <w:pPr>
        <w:autoSpaceDE w:val="0"/>
        <w:autoSpaceDN w:val="0"/>
        <w:adjustRightInd w:val="0"/>
        <w:spacing w:after="0" w:line="240" w:lineRule="auto"/>
        <w:rPr>
          <w:rFonts w:ascii="Arial" w:hAnsi="Arial" w:cs="Arial"/>
        </w:rPr>
      </w:pPr>
    </w:p>
    <w:p w14:paraId="600E08B7" w14:textId="52DD38E9" w:rsidR="00F3730C" w:rsidRPr="00E71B14" w:rsidRDefault="00493F44" w:rsidP="00F3730C">
      <w:pPr>
        <w:pStyle w:val="ListParagraph"/>
        <w:numPr>
          <w:ilvl w:val="2"/>
          <w:numId w:val="15"/>
        </w:numPr>
        <w:jc w:val="both"/>
        <w:rPr>
          <w:rFonts w:ascii="Arial" w:hAnsi="Arial" w:cs="Arial"/>
          <w:b/>
          <w:bCs/>
        </w:rPr>
      </w:pPr>
      <w:r>
        <w:rPr>
          <w:rFonts w:ascii="Arial" w:hAnsi="Arial" w:cs="Arial"/>
          <w:b/>
          <w:bCs/>
        </w:rPr>
        <w:t>Basic t</w:t>
      </w:r>
      <w:r w:rsidR="00F3730C" w:rsidRPr="00E71B14">
        <w:rPr>
          <w:rFonts w:ascii="Arial" w:hAnsi="Arial" w:cs="Arial"/>
          <w:b/>
          <w:bCs/>
        </w:rPr>
        <w:t>echnical specifications for production of a video and for the video quality are as follows:</w:t>
      </w:r>
    </w:p>
    <w:p w14:paraId="15714CD1" w14:textId="77777777" w:rsidR="00F3730C" w:rsidRPr="00171F70" w:rsidRDefault="00F3730C" w:rsidP="00F3730C">
      <w:pPr>
        <w:numPr>
          <w:ilvl w:val="0"/>
          <w:numId w:val="18"/>
        </w:numPr>
        <w:spacing w:after="0" w:line="240" w:lineRule="auto"/>
        <w:jc w:val="both"/>
        <w:rPr>
          <w:rFonts w:ascii="Arial" w:hAnsi="Arial" w:cs="Arial"/>
        </w:rPr>
      </w:pPr>
      <w:r w:rsidRPr="00171F70">
        <w:rPr>
          <w:rFonts w:ascii="Arial" w:hAnsi="Arial" w:cs="Arial"/>
        </w:rPr>
        <w:t>Full HD Camera 4K (Lens 14m, 24m, 35m, 50m, 85m, 135m.)</w:t>
      </w:r>
      <w:r>
        <w:rPr>
          <w:rFonts w:ascii="Arial" w:hAnsi="Arial" w:cs="Arial"/>
        </w:rPr>
        <w:t>;</w:t>
      </w:r>
    </w:p>
    <w:p w14:paraId="369CBCD4" w14:textId="77777777" w:rsidR="00F3730C" w:rsidRPr="00171F70" w:rsidRDefault="00F3730C" w:rsidP="00F3730C">
      <w:pPr>
        <w:numPr>
          <w:ilvl w:val="0"/>
          <w:numId w:val="18"/>
        </w:numPr>
        <w:spacing w:after="0" w:line="240" w:lineRule="auto"/>
        <w:jc w:val="both"/>
        <w:rPr>
          <w:rFonts w:ascii="Arial" w:hAnsi="Arial" w:cs="Arial"/>
        </w:rPr>
      </w:pPr>
      <w:r w:rsidRPr="00171F70">
        <w:rPr>
          <w:rFonts w:ascii="Arial" w:hAnsi="Arial" w:cs="Arial"/>
        </w:rPr>
        <w:t xml:space="preserve">Drone 4K; </w:t>
      </w:r>
    </w:p>
    <w:p w14:paraId="3604CEC2" w14:textId="77777777" w:rsidR="00F3730C" w:rsidRPr="00171F70" w:rsidRDefault="00F3730C" w:rsidP="00F3730C">
      <w:pPr>
        <w:numPr>
          <w:ilvl w:val="0"/>
          <w:numId w:val="18"/>
        </w:numPr>
        <w:spacing w:after="0" w:line="240" w:lineRule="auto"/>
        <w:jc w:val="both"/>
        <w:rPr>
          <w:rFonts w:ascii="Arial" w:hAnsi="Arial" w:cs="Arial"/>
        </w:rPr>
      </w:pPr>
      <w:r w:rsidRPr="00171F70">
        <w:rPr>
          <w:rFonts w:ascii="Arial" w:hAnsi="Arial" w:cs="Arial"/>
        </w:rPr>
        <w:lastRenderedPageBreak/>
        <w:t xml:space="preserve">Camera Rail Slider; </w:t>
      </w:r>
    </w:p>
    <w:p w14:paraId="717CB5BA" w14:textId="77777777" w:rsidR="00F3730C" w:rsidRPr="00171F70" w:rsidRDefault="00F3730C" w:rsidP="00F3730C">
      <w:pPr>
        <w:numPr>
          <w:ilvl w:val="0"/>
          <w:numId w:val="18"/>
        </w:numPr>
        <w:spacing w:after="0" w:line="240" w:lineRule="auto"/>
        <w:jc w:val="both"/>
        <w:rPr>
          <w:rFonts w:ascii="Arial" w:hAnsi="Arial" w:cs="Arial"/>
        </w:rPr>
      </w:pPr>
      <w:r w:rsidRPr="00171F70">
        <w:rPr>
          <w:rFonts w:ascii="Arial" w:hAnsi="Arial" w:cs="Arial"/>
        </w:rPr>
        <w:t>Lighting for indoor shooting (LED, DEDOLIGHT 150w);</w:t>
      </w:r>
    </w:p>
    <w:p w14:paraId="585484D3" w14:textId="77777777" w:rsidR="00F3730C" w:rsidRPr="00171F70" w:rsidRDefault="00F3730C" w:rsidP="00F3730C">
      <w:pPr>
        <w:numPr>
          <w:ilvl w:val="0"/>
          <w:numId w:val="18"/>
        </w:numPr>
        <w:spacing w:after="0" w:line="240" w:lineRule="auto"/>
        <w:jc w:val="both"/>
        <w:rPr>
          <w:rFonts w:ascii="Arial" w:hAnsi="Arial" w:cs="Arial"/>
        </w:rPr>
      </w:pPr>
      <w:r w:rsidRPr="00171F70">
        <w:rPr>
          <w:rFonts w:ascii="Arial" w:hAnsi="Arial" w:cs="Arial"/>
        </w:rPr>
        <w:t xml:space="preserve">3D Graphics; </w:t>
      </w:r>
    </w:p>
    <w:p w14:paraId="3D786DFE" w14:textId="77777777" w:rsidR="00F3730C" w:rsidRPr="000C0639" w:rsidRDefault="00F3730C" w:rsidP="00F3730C">
      <w:pPr>
        <w:pStyle w:val="ListParagraph"/>
        <w:numPr>
          <w:ilvl w:val="0"/>
          <w:numId w:val="18"/>
        </w:numPr>
        <w:spacing w:after="0" w:line="240" w:lineRule="auto"/>
        <w:jc w:val="both"/>
        <w:rPr>
          <w:rFonts w:ascii="Arial" w:hAnsi="Arial" w:cs="Arial"/>
        </w:rPr>
      </w:pPr>
      <w:r w:rsidRPr="000C0639">
        <w:rPr>
          <w:rFonts w:ascii="Arial" w:hAnsi="Arial" w:cs="Arial"/>
        </w:rPr>
        <w:t>Professional sound recording at 48 kHz (Stereo 48000 Hz ,16 or 24bit kbps); </w:t>
      </w:r>
    </w:p>
    <w:p w14:paraId="50206CDC" w14:textId="77777777" w:rsidR="00F3730C" w:rsidRPr="000C0639" w:rsidRDefault="00F3730C" w:rsidP="00F3730C">
      <w:pPr>
        <w:pStyle w:val="gmail-paragraph"/>
        <w:numPr>
          <w:ilvl w:val="0"/>
          <w:numId w:val="18"/>
        </w:numPr>
        <w:spacing w:before="0" w:beforeAutospacing="0" w:after="0" w:afterAutospacing="0"/>
        <w:textAlignment w:val="baseline"/>
        <w:rPr>
          <w:rFonts w:ascii="Arial" w:hAnsi="Arial" w:cs="Arial"/>
          <w:lang w:val="en-GB" w:eastAsia="en-US"/>
        </w:rPr>
      </w:pPr>
      <w:r w:rsidRPr="000C0639">
        <w:rPr>
          <w:rFonts w:ascii="Arial" w:hAnsi="Arial" w:cs="Arial"/>
          <w:lang w:val="en-GB" w:eastAsia="en-US"/>
        </w:rPr>
        <w:t xml:space="preserve">1920/1080 HD QuickTime 422 </w:t>
      </w:r>
      <w:proofErr w:type="spellStart"/>
      <w:r w:rsidRPr="000C0639">
        <w:rPr>
          <w:rFonts w:ascii="Arial" w:hAnsi="Arial" w:cs="Arial"/>
          <w:lang w:val="en-GB" w:eastAsia="en-US"/>
        </w:rPr>
        <w:t>ProRes</w:t>
      </w:r>
      <w:proofErr w:type="spellEnd"/>
      <w:r w:rsidRPr="000C0639">
        <w:rPr>
          <w:rFonts w:ascii="Arial" w:hAnsi="Arial" w:cs="Arial"/>
          <w:lang w:val="en-GB" w:eastAsia="en-US"/>
        </w:rPr>
        <w:t xml:space="preserve"> or Tiff Sequence video files Full HD;</w:t>
      </w:r>
    </w:p>
    <w:p w14:paraId="06FD079F" w14:textId="77777777" w:rsidR="00F3730C" w:rsidRPr="000C0639" w:rsidRDefault="00F3730C" w:rsidP="00F3730C">
      <w:pPr>
        <w:pStyle w:val="ListParagraph"/>
        <w:numPr>
          <w:ilvl w:val="0"/>
          <w:numId w:val="18"/>
        </w:numPr>
        <w:spacing w:after="0" w:line="240" w:lineRule="auto"/>
        <w:jc w:val="both"/>
        <w:rPr>
          <w:rFonts w:ascii="Arial" w:hAnsi="Arial" w:cs="Arial"/>
        </w:rPr>
      </w:pPr>
      <w:r w:rsidRPr="000C0639">
        <w:rPr>
          <w:rFonts w:ascii="Arial" w:hAnsi="Arial" w:cs="Arial"/>
        </w:rPr>
        <w:t>1920/1080 25.fps (Frame per second);</w:t>
      </w:r>
    </w:p>
    <w:p w14:paraId="341A0E1E" w14:textId="57024638" w:rsidR="00F3730C" w:rsidRPr="000C0639" w:rsidRDefault="00F3730C" w:rsidP="00F3730C">
      <w:pPr>
        <w:pStyle w:val="ListParagraph"/>
        <w:numPr>
          <w:ilvl w:val="0"/>
          <w:numId w:val="18"/>
        </w:numPr>
        <w:spacing w:after="0" w:line="240" w:lineRule="auto"/>
        <w:jc w:val="both"/>
        <w:rPr>
          <w:rFonts w:ascii="Arial" w:hAnsi="Arial" w:cs="Arial"/>
        </w:rPr>
      </w:pPr>
      <w:r w:rsidRPr="000C0639">
        <w:rPr>
          <w:rFonts w:ascii="Arial" w:hAnsi="Arial" w:cs="Arial"/>
        </w:rPr>
        <w:t xml:space="preserve">DVD </w:t>
      </w:r>
      <w:r w:rsidRPr="000C0639">
        <w:rPr>
          <w:rFonts w:ascii="Arial" w:hAnsi="Arial" w:cs="Arial"/>
          <w:lang w:val="en-US"/>
        </w:rPr>
        <w:t xml:space="preserve">and </w:t>
      </w:r>
      <w:r w:rsidRPr="000C0639">
        <w:rPr>
          <w:rFonts w:ascii="Arial" w:hAnsi="Arial" w:cs="Arial"/>
        </w:rPr>
        <w:t>H264 format for web (720p,1080p); </w:t>
      </w:r>
    </w:p>
    <w:p w14:paraId="669C66F1" w14:textId="77777777" w:rsidR="00F3730C" w:rsidRPr="000C0639" w:rsidRDefault="00F3730C" w:rsidP="00F3730C">
      <w:pPr>
        <w:pStyle w:val="ListParagraph"/>
        <w:numPr>
          <w:ilvl w:val="0"/>
          <w:numId w:val="18"/>
        </w:numPr>
        <w:spacing w:after="0" w:line="240" w:lineRule="auto"/>
        <w:jc w:val="both"/>
        <w:rPr>
          <w:rFonts w:ascii="Arial" w:hAnsi="Arial" w:cs="Arial"/>
        </w:rPr>
      </w:pPr>
      <w:r w:rsidRPr="000C0639">
        <w:rPr>
          <w:rFonts w:ascii="Arial" w:hAnsi="Arial" w:cs="Arial"/>
        </w:rPr>
        <w:t>*.WAV, mix audio and separate audio voiceover music (licensed);</w:t>
      </w:r>
    </w:p>
    <w:p w14:paraId="192627C9" w14:textId="77777777" w:rsidR="00F3730C" w:rsidRPr="00171F70" w:rsidRDefault="00F3730C" w:rsidP="00F3730C">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Video</w:t>
      </w:r>
      <w:r w:rsidRPr="00171F70">
        <w:rPr>
          <w:rFonts w:ascii="Arial" w:hAnsi="Arial" w:cs="Arial"/>
        </w:rPr>
        <w:t xml:space="preserve"> shall comply with TV and all digital/internet broadcasting standards (in order to broadcast thr</w:t>
      </w:r>
      <w:r>
        <w:rPr>
          <w:rFonts w:ascii="Arial" w:hAnsi="Arial" w:cs="Arial"/>
        </w:rPr>
        <w:t>ough social media channels and i</w:t>
      </w:r>
      <w:r w:rsidRPr="00171F70">
        <w:rPr>
          <w:rFonts w:ascii="Arial" w:hAnsi="Arial" w:cs="Arial"/>
        </w:rPr>
        <w:t>nternet television channels)</w:t>
      </w:r>
      <w:r>
        <w:rPr>
          <w:rFonts w:ascii="Arial" w:hAnsi="Arial" w:cs="Arial"/>
        </w:rPr>
        <w:t>.</w:t>
      </w:r>
    </w:p>
    <w:p w14:paraId="67D103A3" w14:textId="77777777" w:rsidR="00F3730C" w:rsidRPr="00171F70" w:rsidRDefault="00F3730C" w:rsidP="00F3730C">
      <w:pPr>
        <w:spacing w:after="0" w:line="240" w:lineRule="auto"/>
        <w:ind w:left="720"/>
        <w:jc w:val="both"/>
        <w:rPr>
          <w:rFonts w:ascii="Arial" w:hAnsi="Arial" w:cs="Arial"/>
        </w:rPr>
      </w:pPr>
    </w:p>
    <w:p w14:paraId="2114FA04" w14:textId="2D819B4C" w:rsidR="00F3730C" w:rsidRDefault="00F3730C" w:rsidP="00F3730C">
      <w:pPr>
        <w:autoSpaceDE w:val="0"/>
        <w:autoSpaceDN w:val="0"/>
        <w:adjustRightInd w:val="0"/>
        <w:spacing w:after="0" w:line="240" w:lineRule="auto"/>
        <w:rPr>
          <w:rFonts w:ascii="Arial" w:hAnsi="Arial" w:cs="Arial"/>
        </w:rPr>
      </w:pPr>
      <w:r w:rsidRPr="00AB1884">
        <w:rPr>
          <w:rFonts w:ascii="Arial" w:hAnsi="Arial" w:cs="Arial"/>
        </w:rPr>
        <w:t xml:space="preserve">Videos </w:t>
      </w:r>
      <w:r w:rsidR="00013B53">
        <w:rPr>
          <w:rFonts w:ascii="Arial" w:hAnsi="Arial" w:cs="Arial"/>
        </w:rPr>
        <w:t>shall</w:t>
      </w:r>
      <w:r w:rsidRPr="00AB1884">
        <w:rPr>
          <w:rFonts w:ascii="Arial" w:hAnsi="Arial" w:cs="Arial"/>
        </w:rPr>
        <w:t xml:space="preserve"> be delivered in the following formats:</w:t>
      </w:r>
    </w:p>
    <w:p w14:paraId="4B96FF70" w14:textId="4419CF77" w:rsidR="002F1030" w:rsidRPr="00F77068" w:rsidRDefault="002F1030" w:rsidP="002F1030">
      <w:pPr>
        <w:numPr>
          <w:ilvl w:val="0"/>
          <w:numId w:val="44"/>
        </w:numPr>
        <w:spacing w:before="100" w:beforeAutospacing="1" w:after="100" w:afterAutospacing="1" w:line="240" w:lineRule="auto"/>
        <w:rPr>
          <w:rFonts w:ascii="Arial" w:hAnsi="Arial" w:cs="Arial"/>
        </w:rPr>
      </w:pPr>
      <w:r w:rsidRPr="002F1030">
        <w:rPr>
          <w:rFonts w:ascii="Arial" w:hAnsi="Arial" w:cs="Arial"/>
          <w:b/>
          <w:bCs/>
        </w:rPr>
        <w:t>GIZ website:</w:t>
      </w:r>
      <w:r>
        <w:rPr>
          <w:rFonts w:ascii="Arial" w:hAnsi="Arial" w:cs="Arial"/>
          <w:b/>
          <w:bCs/>
        </w:rPr>
        <w:t xml:space="preserve"> </w:t>
      </w:r>
      <w:r w:rsidRPr="00F77068">
        <w:rPr>
          <w:rFonts w:ascii="Arial" w:hAnsi="Arial" w:cs="Arial"/>
        </w:rPr>
        <w:t>.mp4</w:t>
      </w:r>
      <w:r>
        <w:rPr>
          <w:rFonts w:ascii="Arial" w:hAnsi="Arial" w:cs="Arial"/>
        </w:rPr>
        <w:t xml:space="preserve"> Video</w:t>
      </w:r>
      <w:r w:rsidRPr="002F1030">
        <w:rPr>
          <w:rFonts w:ascii="Arial" w:hAnsi="Arial" w:cs="Arial"/>
        </w:rPr>
        <w:t xml:space="preserve">, </w:t>
      </w:r>
      <w:r w:rsidRPr="00F77068">
        <w:rPr>
          <w:rFonts w:ascii="Arial" w:hAnsi="Arial" w:cs="Arial"/>
        </w:rPr>
        <w:t>mp4 codec: H264; Advanced Audio Codec (AAC)</w:t>
      </w:r>
      <w:r w:rsidRPr="002F1030">
        <w:rPr>
          <w:rFonts w:ascii="Arial" w:hAnsi="Arial" w:cs="Arial"/>
        </w:rPr>
        <w:t xml:space="preserve">, </w:t>
      </w:r>
      <w:r w:rsidRPr="00F77068">
        <w:rPr>
          <w:rFonts w:ascii="Arial" w:hAnsi="Arial" w:cs="Arial"/>
        </w:rPr>
        <w:t>Recommended maximum file size: 250 MB</w:t>
      </w:r>
      <w:r w:rsidRPr="002F1030">
        <w:rPr>
          <w:rFonts w:ascii="Arial" w:hAnsi="Arial" w:cs="Arial"/>
        </w:rPr>
        <w:t>,</w:t>
      </w:r>
      <w:r>
        <w:rPr>
          <w:rFonts w:ascii="Arial" w:hAnsi="Arial" w:cs="Arial"/>
        </w:rPr>
        <w:t xml:space="preserve"> </w:t>
      </w:r>
      <w:r w:rsidRPr="00F77068">
        <w:rPr>
          <w:rFonts w:ascii="Arial" w:hAnsi="Arial" w:cs="Arial"/>
        </w:rPr>
        <w:t>Preview image: 460 pixels wide (72 dpi) with the same aspect ratio as the video. The image must be saved as a ‘progressive’ JPEG, with sRGB colour profile and a quality level of approximately 70. The colour profile is not embedded.</w:t>
      </w:r>
    </w:p>
    <w:p w14:paraId="3CC82692" w14:textId="14D660A2" w:rsidR="00F3730C" w:rsidRPr="00AB1884" w:rsidRDefault="00F3730C" w:rsidP="00F3730C">
      <w:pPr>
        <w:pStyle w:val="ListParagraph"/>
        <w:numPr>
          <w:ilvl w:val="0"/>
          <w:numId w:val="44"/>
        </w:numPr>
        <w:autoSpaceDE w:val="0"/>
        <w:autoSpaceDN w:val="0"/>
        <w:adjustRightInd w:val="0"/>
        <w:spacing w:after="0" w:line="240" w:lineRule="auto"/>
        <w:rPr>
          <w:rFonts w:ascii="Arial" w:hAnsi="Arial" w:cs="Arial"/>
        </w:rPr>
      </w:pPr>
      <w:r w:rsidRPr="00AB1884">
        <w:rPr>
          <w:rFonts w:ascii="Arial" w:hAnsi="Arial" w:cs="Arial"/>
          <w:b/>
          <w:bCs/>
        </w:rPr>
        <w:t>Facebook</w:t>
      </w:r>
      <w:r w:rsidRPr="00AB1884">
        <w:rPr>
          <w:rFonts w:ascii="Arial" w:hAnsi="Arial" w:cs="Arial"/>
        </w:rPr>
        <w:t>: MP4 Video. 1280 x 720 pixels (recommended from Facebook) but</w:t>
      </w:r>
      <w:r w:rsidRPr="00AB1884">
        <w:rPr>
          <w:rFonts w:ascii="Arial" w:hAnsi="Arial" w:cs="Arial"/>
          <w:lang w:val="en-US"/>
        </w:rPr>
        <w:t xml:space="preserve"> </w:t>
      </w:r>
      <w:r w:rsidRPr="00AB1884">
        <w:rPr>
          <w:rFonts w:ascii="Arial" w:hAnsi="Arial" w:cs="Arial"/>
        </w:rPr>
        <w:t>it supports 16:9 (horizontal) or 1:1 (square) aspect ratios also.</w:t>
      </w:r>
    </w:p>
    <w:p w14:paraId="657C94F1" w14:textId="77777777" w:rsidR="00F3730C" w:rsidRPr="00AB1884" w:rsidRDefault="00F3730C" w:rsidP="00F3730C">
      <w:pPr>
        <w:pStyle w:val="ListParagraph"/>
        <w:numPr>
          <w:ilvl w:val="0"/>
          <w:numId w:val="44"/>
        </w:numPr>
        <w:autoSpaceDE w:val="0"/>
        <w:autoSpaceDN w:val="0"/>
        <w:adjustRightInd w:val="0"/>
        <w:spacing w:after="0" w:line="240" w:lineRule="auto"/>
        <w:rPr>
          <w:rFonts w:ascii="Arial" w:hAnsi="Arial" w:cs="Arial"/>
        </w:rPr>
      </w:pPr>
      <w:r w:rsidRPr="00AB1884">
        <w:rPr>
          <w:rFonts w:ascii="Arial" w:hAnsi="Arial" w:cs="Arial"/>
          <w:b/>
          <w:bCs/>
        </w:rPr>
        <w:t xml:space="preserve">Instagram: </w:t>
      </w:r>
      <w:r w:rsidRPr="00AB1884">
        <w:rPr>
          <w:rFonts w:ascii="Arial" w:hAnsi="Arial" w:cs="Arial"/>
        </w:rPr>
        <w:t>MP4 video. Square video 600 x 600 pixels (minimum resolution).</w:t>
      </w:r>
      <w:r w:rsidRPr="00AB1884">
        <w:rPr>
          <w:rFonts w:ascii="Arial" w:hAnsi="Arial" w:cs="Arial"/>
          <w:lang w:val="en-US"/>
        </w:rPr>
        <w:t xml:space="preserve"> </w:t>
      </w:r>
      <w:r w:rsidRPr="00AB1884">
        <w:rPr>
          <w:rFonts w:ascii="Arial" w:hAnsi="Arial" w:cs="Arial"/>
        </w:rPr>
        <w:t>Landscape video 600 x 315 pixels. Max video length for all formats is 60</w:t>
      </w:r>
      <w:r w:rsidRPr="00AB1884">
        <w:rPr>
          <w:rFonts w:ascii="Arial" w:hAnsi="Arial" w:cs="Arial"/>
          <w:lang w:val="en-US"/>
        </w:rPr>
        <w:t xml:space="preserve"> </w:t>
      </w:r>
      <w:r w:rsidRPr="00AB1884">
        <w:rPr>
          <w:rFonts w:ascii="Arial" w:hAnsi="Arial" w:cs="Arial"/>
        </w:rPr>
        <w:t>seconds.</w:t>
      </w:r>
    </w:p>
    <w:p w14:paraId="776ABC96" w14:textId="77777777" w:rsidR="00F3730C" w:rsidRPr="00AB1884" w:rsidRDefault="00F3730C" w:rsidP="00F3730C">
      <w:pPr>
        <w:pStyle w:val="ListParagraph"/>
        <w:numPr>
          <w:ilvl w:val="0"/>
          <w:numId w:val="44"/>
        </w:numPr>
        <w:autoSpaceDE w:val="0"/>
        <w:autoSpaceDN w:val="0"/>
        <w:adjustRightInd w:val="0"/>
        <w:spacing w:after="0" w:line="240" w:lineRule="auto"/>
        <w:rPr>
          <w:rFonts w:ascii="Arial" w:hAnsi="Arial" w:cs="Arial"/>
        </w:rPr>
      </w:pPr>
      <w:r w:rsidRPr="00AB1884">
        <w:rPr>
          <w:rFonts w:ascii="Arial" w:hAnsi="Arial" w:cs="Arial"/>
          <w:b/>
          <w:bCs/>
        </w:rPr>
        <w:t xml:space="preserve">Twitter: </w:t>
      </w:r>
      <w:r w:rsidRPr="00AB1884">
        <w:rPr>
          <w:rFonts w:ascii="Arial" w:hAnsi="Arial" w:cs="Arial"/>
        </w:rPr>
        <w:t>MP4 or MOV video formats up to 512MB (max duration: 2 minutes and</w:t>
      </w:r>
      <w:r w:rsidRPr="00AB1884">
        <w:rPr>
          <w:rFonts w:ascii="Arial" w:hAnsi="Arial" w:cs="Arial"/>
          <w:lang w:val="en-US"/>
        </w:rPr>
        <w:t xml:space="preserve"> </w:t>
      </w:r>
      <w:r w:rsidRPr="00AB1884">
        <w:rPr>
          <w:rFonts w:ascii="Arial" w:hAnsi="Arial" w:cs="Arial"/>
        </w:rPr>
        <w:t>20 sec).</w:t>
      </w:r>
    </w:p>
    <w:p w14:paraId="54D1BAEE" w14:textId="0D097CAA" w:rsidR="00F3730C" w:rsidRDefault="00F3730C" w:rsidP="002F1030">
      <w:pPr>
        <w:pStyle w:val="ListParagraph"/>
        <w:numPr>
          <w:ilvl w:val="0"/>
          <w:numId w:val="44"/>
        </w:numPr>
        <w:autoSpaceDE w:val="0"/>
        <w:autoSpaceDN w:val="0"/>
        <w:adjustRightInd w:val="0"/>
        <w:spacing w:after="0" w:line="240" w:lineRule="auto"/>
        <w:rPr>
          <w:rFonts w:ascii="Arial" w:hAnsi="Arial" w:cs="Arial"/>
        </w:rPr>
      </w:pPr>
      <w:r w:rsidRPr="002F1030">
        <w:rPr>
          <w:rFonts w:ascii="Arial" w:hAnsi="Arial" w:cs="Arial"/>
          <w:b/>
          <w:bCs/>
        </w:rPr>
        <w:t>YouTube:</w:t>
      </w:r>
      <w:r w:rsidRPr="00AB1884">
        <w:rPr>
          <w:rFonts w:ascii="Arial" w:hAnsi="Arial" w:cs="Arial"/>
        </w:rPr>
        <w:t xml:space="preserve"> MP4 video. At least 1280x720 pixels.</w:t>
      </w:r>
    </w:p>
    <w:p w14:paraId="400041A0" w14:textId="77777777" w:rsidR="002F1030" w:rsidRPr="00AB1884" w:rsidRDefault="002F1030" w:rsidP="002F1030">
      <w:pPr>
        <w:pStyle w:val="ListParagraph"/>
        <w:spacing w:after="160" w:line="259" w:lineRule="auto"/>
        <w:rPr>
          <w:rFonts w:ascii="Arial" w:hAnsi="Arial" w:cs="Arial"/>
        </w:rPr>
      </w:pPr>
    </w:p>
    <w:p w14:paraId="5C4D11C5" w14:textId="77777777" w:rsidR="00E71B14" w:rsidRDefault="00E71B14" w:rsidP="00E71B14">
      <w:pPr>
        <w:pStyle w:val="ListParagraph"/>
        <w:autoSpaceDE w:val="0"/>
        <w:autoSpaceDN w:val="0"/>
        <w:adjustRightInd w:val="0"/>
        <w:spacing w:after="0" w:line="240" w:lineRule="auto"/>
        <w:jc w:val="both"/>
        <w:rPr>
          <w:rFonts w:ascii="Arial" w:hAnsi="Arial" w:cs="Arial"/>
        </w:rPr>
      </w:pPr>
    </w:p>
    <w:p w14:paraId="218A86A4" w14:textId="77777777" w:rsidR="00E916D4" w:rsidRDefault="00E916D4" w:rsidP="00E916D4">
      <w:pPr>
        <w:pStyle w:val="1Einrckung"/>
        <w:numPr>
          <w:ilvl w:val="1"/>
          <w:numId w:val="15"/>
        </w:numPr>
        <w:spacing w:after="120" w:line="240" w:lineRule="auto"/>
        <w:rPr>
          <w:rFonts w:ascii="Arial" w:hAnsi="Arial" w:cs="Arial"/>
          <w:b/>
        </w:rPr>
      </w:pPr>
      <w:r>
        <w:rPr>
          <w:rFonts w:ascii="Arial" w:hAnsi="Arial" w:cs="Arial"/>
          <w:b/>
        </w:rPr>
        <w:t>Deliverables and T</w:t>
      </w:r>
      <w:r w:rsidRPr="004C0E91">
        <w:rPr>
          <w:rFonts w:ascii="Arial" w:hAnsi="Arial" w:cs="Arial"/>
          <w:b/>
        </w:rPr>
        <w:t>imeline</w:t>
      </w:r>
    </w:p>
    <w:p w14:paraId="5A5BFAD2" w14:textId="562B2B28" w:rsidR="00E916D4" w:rsidRPr="00493F44" w:rsidRDefault="00E916D4" w:rsidP="00E71B14">
      <w:pPr>
        <w:pStyle w:val="1Einrckung"/>
        <w:tabs>
          <w:tab w:val="clear" w:pos="483"/>
          <w:tab w:val="left" w:pos="360"/>
        </w:tabs>
        <w:spacing w:after="120" w:line="240" w:lineRule="auto"/>
        <w:ind w:left="0" w:firstLine="0"/>
        <w:jc w:val="both"/>
        <w:rPr>
          <w:rFonts w:ascii="Arial" w:hAnsi="Arial" w:cs="Arial"/>
          <w:b/>
          <w:bCs/>
        </w:rPr>
      </w:pPr>
      <w:r>
        <w:rPr>
          <w:rFonts w:ascii="Arial" w:hAnsi="Arial" w:cs="Arial"/>
        </w:rPr>
        <w:t xml:space="preserve">The contract period for this assignment is expected to be </w:t>
      </w:r>
      <w:r w:rsidR="00493F44">
        <w:rPr>
          <w:rFonts w:ascii="Arial" w:hAnsi="Arial" w:cs="Arial"/>
        </w:rPr>
        <w:t xml:space="preserve">between the </w:t>
      </w:r>
      <w:r w:rsidR="00493F44" w:rsidRPr="00493F44">
        <w:rPr>
          <w:rFonts w:ascii="Arial" w:hAnsi="Arial" w:cs="Arial"/>
          <w:b/>
          <w:bCs/>
        </w:rPr>
        <w:t xml:space="preserve">estimated dates of </w:t>
      </w:r>
      <w:r w:rsidR="00E71B14" w:rsidRPr="00493F44">
        <w:rPr>
          <w:rFonts w:ascii="Arial" w:hAnsi="Arial" w:cs="Arial"/>
          <w:b/>
          <w:bCs/>
        </w:rPr>
        <w:t>2</w:t>
      </w:r>
      <w:r w:rsidR="00F262C8" w:rsidRPr="00493F44">
        <w:rPr>
          <w:rFonts w:ascii="Arial" w:hAnsi="Arial" w:cs="Arial"/>
          <w:b/>
          <w:bCs/>
        </w:rPr>
        <w:t>5</w:t>
      </w:r>
      <w:r w:rsidR="00E71B14" w:rsidRPr="00493F44">
        <w:rPr>
          <w:rFonts w:ascii="Arial" w:hAnsi="Arial" w:cs="Arial"/>
          <w:b/>
          <w:bCs/>
        </w:rPr>
        <w:t xml:space="preserve"> June</w:t>
      </w:r>
      <w:r w:rsidR="004E6F9F" w:rsidRPr="00493F44">
        <w:rPr>
          <w:rFonts w:ascii="Arial" w:hAnsi="Arial" w:cs="Arial"/>
          <w:b/>
          <w:bCs/>
        </w:rPr>
        <w:t xml:space="preserve"> </w:t>
      </w:r>
      <w:r w:rsidR="00493F44">
        <w:rPr>
          <w:rFonts w:ascii="Arial" w:hAnsi="Arial" w:cs="Arial"/>
          <w:b/>
          <w:bCs/>
        </w:rPr>
        <w:t>-</w:t>
      </w:r>
      <w:r w:rsidRPr="00493F44">
        <w:rPr>
          <w:rFonts w:ascii="Arial" w:hAnsi="Arial" w:cs="Arial"/>
          <w:b/>
          <w:bCs/>
        </w:rPr>
        <w:t xml:space="preserve"> </w:t>
      </w:r>
      <w:r w:rsidR="004E6F9F" w:rsidRPr="00493F44">
        <w:rPr>
          <w:rFonts w:ascii="Arial" w:hAnsi="Arial" w:cs="Arial"/>
          <w:b/>
          <w:bCs/>
        </w:rPr>
        <w:t>1</w:t>
      </w:r>
      <w:r w:rsidR="00F95948" w:rsidRPr="00493F44">
        <w:rPr>
          <w:rFonts w:ascii="Arial" w:hAnsi="Arial" w:cs="Arial"/>
          <w:b/>
          <w:bCs/>
        </w:rPr>
        <w:t>2</w:t>
      </w:r>
      <w:r w:rsidR="00E71B14" w:rsidRPr="00493F44">
        <w:rPr>
          <w:rFonts w:ascii="Arial" w:hAnsi="Arial" w:cs="Arial"/>
          <w:b/>
          <w:bCs/>
        </w:rPr>
        <w:t xml:space="preserve"> September, 2019</w:t>
      </w:r>
      <w:r w:rsidRPr="00493F44">
        <w:rPr>
          <w:rFonts w:ascii="Arial" w:hAnsi="Arial" w:cs="Arial"/>
          <w:b/>
          <w:bCs/>
        </w:rPr>
        <w:t xml:space="preserve">. </w:t>
      </w:r>
    </w:p>
    <w:p w14:paraId="11EA147D" w14:textId="0905DF51" w:rsidR="00E916D4" w:rsidRDefault="00E916D4" w:rsidP="00E916D4">
      <w:pPr>
        <w:pStyle w:val="1Einrckung"/>
        <w:spacing w:after="120" w:line="240" w:lineRule="auto"/>
        <w:ind w:left="0" w:firstLine="0"/>
        <w:jc w:val="both"/>
        <w:rPr>
          <w:rFonts w:ascii="Arial" w:hAnsi="Arial" w:cs="Arial"/>
        </w:rPr>
      </w:pPr>
      <w:r>
        <w:rPr>
          <w:rFonts w:ascii="Arial" w:hAnsi="Arial" w:cs="Arial"/>
        </w:rPr>
        <w:t xml:space="preserve">The structure of </w:t>
      </w:r>
      <w:r>
        <w:rPr>
          <w:rFonts w:ascii="Arial" w:hAnsi="Arial" w:cs="Arial"/>
          <w:b/>
          <w:bCs/>
        </w:rPr>
        <w:t>tasks/deliverables</w:t>
      </w:r>
      <w:r w:rsidR="007A473F">
        <w:rPr>
          <w:rFonts w:ascii="Arial" w:hAnsi="Arial" w:cs="Arial"/>
          <w:b/>
          <w:bCs/>
        </w:rPr>
        <w:t xml:space="preserve"> </w:t>
      </w:r>
      <w:r>
        <w:rPr>
          <w:rFonts w:ascii="Arial" w:hAnsi="Arial" w:cs="Arial"/>
        </w:rPr>
        <w:t xml:space="preserve">and </w:t>
      </w:r>
      <w:r w:rsidRPr="00436F34">
        <w:rPr>
          <w:rFonts w:ascii="Arial" w:hAnsi="Arial" w:cs="Arial"/>
          <w:b/>
        </w:rPr>
        <w:t>due dates</w:t>
      </w:r>
      <w:r>
        <w:rPr>
          <w:rFonts w:ascii="Arial" w:hAnsi="Arial" w:cs="Arial"/>
        </w:rPr>
        <w:t xml:space="preserve"> </w:t>
      </w:r>
      <w:r w:rsidR="00E91A19">
        <w:rPr>
          <w:rFonts w:ascii="Arial" w:hAnsi="Arial" w:cs="Arial"/>
        </w:rPr>
        <w:t>is</w:t>
      </w:r>
      <w:r>
        <w:rPr>
          <w:rFonts w:ascii="Arial" w:hAnsi="Arial" w:cs="Arial"/>
        </w:rPr>
        <w:t xml:space="preserve"> suggested as follows</w:t>
      </w:r>
      <w:r w:rsidR="007A473F">
        <w:rPr>
          <w:rFonts w:ascii="Arial" w:hAnsi="Arial" w:cs="Arial"/>
        </w:rPr>
        <w:t xml:space="preserve"> </w:t>
      </w:r>
      <w:r w:rsidR="007A473F" w:rsidRPr="007A473F">
        <w:rPr>
          <w:rFonts w:ascii="Arial" w:hAnsi="Arial" w:cs="Arial"/>
          <w:b/>
          <w:bCs/>
        </w:rPr>
        <w:t xml:space="preserve">(note: </w:t>
      </w:r>
      <w:r w:rsidR="007A473F">
        <w:rPr>
          <w:rFonts w:ascii="Arial" w:hAnsi="Arial" w:cs="Arial"/>
          <w:b/>
          <w:bCs/>
        </w:rPr>
        <w:t xml:space="preserve">due </w:t>
      </w:r>
      <w:r w:rsidR="007A473F" w:rsidRPr="007A473F">
        <w:rPr>
          <w:rFonts w:ascii="Arial" w:hAnsi="Arial" w:cs="Arial"/>
          <w:b/>
          <w:bCs/>
        </w:rPr>
        <w:t xml:space="preserve">dates are indicative to be confirmed </w:t>
      </w:r>
      <w:r w:rsidR="003947A2">
        <w:rPr>
          <w:rFonts w:ascii="Arial" w:hAnsi="Arial" w:cs="Arial"/>
          <w:b/>
          <w:bCs/>
        </w:rPr>
        <w:t xml:space="preserve">in </w:t>
      </w:r>
      <w:r w:rsidR="007A473F" w:rsidRPr="007A473F">
        <w:rPr>
          <w:rFonts w:ascii="Arial" w:hAnsi="Arial" w:cs="Arial"/>
          <w:b/>
          <w:bCs/>
        </w:rPr>
        <w:t>the contract)</w:t>
      </w:r>
      <w:r>
        <w:rPr>
          <w:rFonts w:ascii="Arial" w:hAnsi="Arial" w:cs="Arial"/>
        </w:rPr>
        <w:t>:</w:t>
      </w:r>
    </w:p>
    <w:p w14:paraId="5C20C89D" w14:textId="77777777" w:rsidR="00E916D4" w:rsidRDefault="00E916D4" w:rsidP="00E916D4">
      <w:pPr>
        <w:pStyle w:val="1Einrckung"/>
        <w:spacing w:after="0"/>
        <w:ind w:left="0" w:firstLine="0"/>
        <w:jc w:val="both"/>
        <w:rPr>
          <w:rFonts w:ascii="Verdana" w:hAnsi="Verdana" w:cs="Calibri"/>
          <w:sz w:val="18"/>
          <w:szCs w:val="18"/>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3"/>
        <w:gridCol w:w="2402"/>
      </w:tblGrid>
      <w:tr w:rsidR="00E71B14" w14:paraId="171687E7" w14:textId="77777777" w:rsidTr="00E71B14">
        <w:trPr>
          <w:trHeight w:val="317"/>
        </w:trPr>
        <w:tc>
          <w:tcPr>
            <w:tcW w:w="6683" w:type="dxa"/>
            <w:shd w:val="clear" w:color="auto" w:fill="D9D9D9"/>
            <w:tcMar>
              <w:top w:w="0" w:type="dxa"/>
              <w:left w:w="108" w:type="dxa"/>
              <w:bottom w:w="0" w:type="dxa"/>
              <w:right w:w="108" w:type="dxa"/>
            </w:tcMar>
            <w:hideMark/>
          </w:tcPr>
          <w:p w14:paraId="70BD1AA1" w14:textId="77777777" w:rsidR="00E71B14" w:rsidRDefault="00E71B14" w:rsidP="0073346B">
            <w:pPr>
              <w:jc w:val="center"/>
              <w:rPr>
                <w:rFonts w:ascii="Arial" w:hAnsi="Arial" w:cs="Arial"/>
                <w:b/>
                <w:bCs/>
                <w:lang w:val="en-US"/>
              </w:rPr>
            </w:pPr>
            <w:r>
              <w:rPr>
                <w:rFonts w:ascii="Arial" w:hAnsi="Arial" w:cs="Arial"/>
                <w:b/>
                <w:bCs/>
                <w:lang w:val="en-US"/>
              </w:rPr>
              <w:t>Task/Deliverable</w:t>
            </w:r>
          </w:p>
        </w:tc>
        <w:tc>
          <w:tcPr>
            <w:tcW w:w="2402" w:type="dxa"/>
            <w:shd w:val="clear" w:color="auto" w:fill="D9D9D9"/>
            <w:tcMar>
              <w:top w:w="0" w:type="dxa"/>
              <w:left w:w="108" w:type="dxa"/>
              <w:bottom w:w="0" w:type="dxa"/>
              <w:right w:w="108" w:type="dxa"/>
            </w:tcMar>
            <w:hideMark/>
          </w:tcPr>
          <w:p w14:paraId="001DECEA" w14:textId="77777777" w:rsidR="00E71B14" w:rsidRDefault="00E71B14" w:rsidP="0073346B">
            <w:pPr>
              <w:jc w:val="center"/>
              <w:rPr>
                <w:rFonts w:ascii="Arial" w:hAnsi="Arial" w:cs="Arial"/>
                <w:b/>
                <w:bCs/>
                <w:lang w:val="en-US"/>
              </w:rPr>
            </w:pPr>
            <w:r>
              <w:rPr>
                <w:rFonts w:ascii="Arial" w:hAnsi="Arial" w:cs="Arial"/>
                <w:b/>
                <w:bCs/>
                <w:lang w:val="en-US"/>
              </w:rPr>
              <w:t>Due Date</w:t>
            </w:r>
          </w:p>
        </w:tc>
      </w:tr>
      <w:tr w:rsidR="00E71B14" w14:paraId="128484ED" w14:textId="77777777" w:rsidTr="00E71B14">
        <w:trPr>
          <w:trHeight w:val="195"/>
        </w:trPr>
        <w:tc>
          <w:tcPr>
            <w:tcW w:w="6683" w:type="dxa"/>
            <w:tcMar>
              <w:top w:w="0" w:type="dxa"/>
              <w:left w:w="108" w:type="dxa"/>
              <w:bottom w:w="0" w:type="dxa"/>
              <w:right w:w="108" w:type="dxa"/>
            </w:tcMar>
          </w:tcPr>
          <w:p w14:paraId="566879EA" w14:textId="77777777" w:rsidR="00E71B14" w:rsidRPr="00C757AB" w:rsidRDefault="00E71B14" w:rsidP="00C757AB">
            <w:pPr>
              <w:pStyle w:val="ListParagraph"/>
              <w:numPr>
                <w:ilvl w:val="0"/>
                <w:numId w:val="20"/>
              </w:numPr>
              <w:autoSpaceDE w:val="0"/>
              <w:autoSpaceDN w:val="0"/>
              <w:spacing w:after="0" w:line="240" w:lineRule="auto"/>
              <w:rPr>
                <w:rFonts w:ascii="Arial" w:hAnsi="Arial" w:cs="Arial"/>
                <w:b/>
              </w:rPr>
            </w:pPr>
            <w:r w:rsidRPr="00C757AB">
              <w:rPr>
                <w:rFonts w:ascii="Arial" w:hAnsi="Arial" w:cs="Arial"/>
                <w:b/>
              </w:rPr>
              <w:t>Pre-production</w:t>
            </w:r>
          </w:p>
          <w:p w14:paraId="0119FBC8" w14:textId="5A94CCB8" w:rsidR="00E71B14" w:rsidRDefault="00E71B14" w:rsidP="001F0FC7">
            <w:pPr>
              <w:pStyle w:val="ListParagraph"/>
              <w:numPr>
                <w:ilvl w:val="0"/>
                <w:numId w:val="27"/>
              </w:numPr>
              <w:spacing w:after="0" w:line="240" w:lineRule="auto"/>
              <w:jc w:val="both"/>
              <w:rPr>
                <w:rFonts w:ascii="Arial" w:hAnsi="Arial" w:cs="Arial"/>
              </w:rPr>
            </w:pPr>
            <w:r w:rsidRPr="00F8074A">
              <w:rPr>
                <w:rFonts w:ascii="Arial" w:hAnsi="Arial" w:cs="Arial"/>
              </w:rPr>
              <w:t xml:space="preserve">Elaborate and agree upon </w:t>
            </w:r>
            <w:r w:rsidR="007A473F">
              <w:rPr>
                <w:rFonts w:ascii="Arial" w:hAnsi="Arial" w:cs="Arial"/>
              </w:rPr>
              <w:t xml:space="preserve">the </w:t>
            </w:r>
            <w:r w:rsidR="00A936C3">
              <w:rPr>
                <w:rFonts w:ascii="Arial" w:hAnsi="Arial" w:cs="Arial"/>
              </w:rPr>
              <w:t xml:space="preserve">visual </w:t>
            </w:r>
            <w:r w:rsidRPr="00F8074A">
              <w:rPr>
                <w:rFonts w:ascii="Arial" w:hAnsi="Arial" w:cs="Arial"/>
              </w:rPr>
              <w:t>concept</w:t>
            </w:r>
            <w:r w:rsidR="00A936C3">
              <w:rPr>
                <w:rFonts w:ascii="Arial" w:hAnsi="Arial" w:cs="Arial"/>
              </w:rPr>
              <w:t xml:space="preserve"> of the videos, </w:t>
            </w:r>
            <w:r w:rsidRPr="00F8074A">
              <w:rPr>
                <w:rFonts w:ascii="Arial" w:hAnsi="Arial" w:cs="Arial"/>
              </w:rPr>
              <w:t>character</w:t>
            </w:r>
            <w:r>
              <w:rPr>
                <w:rFonts w:ascii="Arial" w:hAnsi="Arial" w:cs="Arial"/>
              </w:rPr>
              <w:t xml:space="preserve"> and </w:t>
            </w:r>
            <w:r w:rsidRPr="00F8074A">
              <w:rPr>
                <w:rFonts w:ascii="Arial" w:hAnsi="Arial" w:cs="Arial"/>
              </w:rPr>
              <w:t>voice</w:t>
            </w:r>
            <w:r>
              <w:rPr>
                <w:rFonts w:ascii="Arial" w:hAnsi="Arial" w:cs="Arial"/>
              </w:rPr>
              <w:t xml:space="preserve"> selection</w:t>
            </w:r>
            <w:r w:rsidRPr="00F8074A">
              <w:rPr>
                <w:rFonts w:ascii="Arial" w:hAnsi="Arial" w:cs="Arial"/>
              </w:rPr>
              <w:t>, music background</w:t>
            </w:r>
            <w:r>
              <w:rPr>
                <w:rFonts w:ascii="Arial" w:hAnsi="Arial" w:cs="Arial"/>
              </w:rPr>
              <w:t>.</w:t>
            </w:r>
          </w:p>
          <w:p w14:paraId="5CDCD151" w14:textId="102FD5B7" w:rsidR="00E71B14" w:rsidRDefault="00E71B14" w:rsidP="001F0FC7">
            <w:pPr>
              <w:pStyle w:val="ListParagraph"/>
              <w:numPr>
                <w:ilvl w:val="0"/>
                <w:numId w:val="27"/>
              </w:numPr>
              <w:spacing w:after="0" w:line="240" w:lineRule="auto"/>
              <w:jc w:val="both"/>
              <w:rPr>
                <w:rFonts w:ascii="Arial" w:hAnsi="Arial" w:cs="Arial"/>
              </w:rPr>
            </w:pPr>
            <w:r w:rsidRPr="00F8074A">
              <w:rPr>
                <w:rFonts w:ascii="Arial" w:hAnsi="Arial" w:cs="Arial"/>
              </w:rPr>
              <w:t xml:space="preserve">Develop </w:t>
            </w:r>
            <w:r>
              <w:rPr>
                <w:rFonts w:ascii="Arial" w:hAnsi="Arial" w:cs="Arial"/>
              </w:rPr>
              <w:t xml:space="preserve">scripts/visual </w:t>
            </w:r>
            <w:r w:rsidRPr="00F8074A">
              <w:rPr>
                <w:rFonts w:ascii="Arial" w:hAnsi="Arial" w:cs="Arial"/>
              </w:rPr>
              <w:t>storyboard</w:t>
            </w:r>
            <w:r>
              <w:rPr>
                <w:rFonts w:ascii="Arial" w:hAnsi="Arial" w:cs="Arial"/>
              </w:rPr>
              <w:t>s</w:t>
            </w:r>
            <w:r w:rsidRPr="00F8074A">
              <w:rPr>
                <w:rFonts w:ascii="Arial" w:hAnsi="Arial" w:cs="Arial"/>
              </w:rPr>
              <w:t xml:space="preserve"> and get </w:t>
            </w:r>
            <w:r w:rsidR="007A473F">
              <w:rPr>
                <w:rFonts w:ascii="Arial" w:hAnsi="Arial" w:cs="Arial"/>
              </w:rPr>
              <w:t>them</w:t>
            </w:r>
            <w:r w:rsidRPr="00F8074A">
              <w:rPr>
                <w:rFonts w:ascii="Arial" w:hAnsi="Arial" w:cs="Arial"/>
              </w:rPr>
              <w:t xml:space="preserve"> approved.</w:t>
            </w:r>
          </w:p>
          <w:p w14:paraId="1E56E9F8" w14:textId="13DE2F7F" w:rsidR="00E71B14" w:rsidRPr="00A936C3" w:rsidRDefault="00E71B14" w:rsidP="001D10FB">
            <w:pPr>
              <w:pStyle w:val="ListParagraph"/>
              <w:numPr>
                <w:ilvl w:val="1"/>
                <w:numId w:val="27"/>
              </w:numPr>
              <w:spacing w:after="0" w:line="240" w:lineRule="auto"/>
              <w:jc w:val="both"/>
              <w:rPr>
                <w:rFonts w:ascii="Arial" w:hAnsi="Arial" w:cs="Arial"/>
                <w:b/>
                <w:bCs/>
              </w:rPr>
            </w:pPr>
            <w:r w:rsidRPr="00A936C3">
              <w:rPr>
                <w:rFonts w:ascii="Arial" w:hAnsi="Arial" w:cs="Arial"/>
                <w:b/>
                <w:bCs/>
              </w:rPr>
              <w:t>NOTE: EU/GIZ guidelines for video production will be provided by GIZ</w:t>
            </w:r>
            <w:r w:rsidR="00A936C3" w:rsidRPr="00A936C3">
              <w:rPr>
                <w:rFonts w:ascii="Arial" w:hAnsi="Arial" w:cs="Arial"/>
                <w:b/>
                <w:bCs/>
              </w:rPr>
              <w:t xml:space="preserve"> in advance</w:t>
            </w:r>
            <w:r w:rsidRPr="00A936C3">
              <w:rPr>
                <w:rFonts w:ascii="Arial" w:hAnsi="Arial" w:cs="Arial"/>
                <w:b/>
                <w:bCs/>
              </w:rPr>
              <w:t>.</w:t>
            </w:r>
          </w:p>
          <w:p w14:paraId="075A905C" w14:textId="0F7CD7E2" w:rsidR="00E71B14" w:rsidRPr="00395EE0" w:rsidRDefault="00E71B14" w:rsidP="001F0FC7">
            <w:pPr>
              <w:pStyle w:val="ListParagraph"/>
              <w:numPr>
                <w:ilvl w:val="0"/>
                <w:numId w:val="27"/>
              </w:numPr>
              <w:spacing w:after="0" w:line="240" w:lineRule="auto"/>
              <w:jc w:val="both"/>
              <w:rPr>
                <w:rFonts w:ascii="Arial" w:hAnsi="Arial" w:cs="Arial"/>
              </w:rPr>
            </w:pPr>
            <w:r>
              <w:rPr>
                <w:rFonts w:ascii="Arial" w:hAnsi="Arial" w:cs="Arial"/>
              </w:rPr>
              <w:t xml:space="preserve">Develop </w:t>
            </w:r>
            <w:r w:rsidRPr="00F95948">
              <w:rPr>
                <w:rFonts w:ascii="Arial" w:hAnsi="Arial" w:cs="Arial"/>
                <w:u w:val="single"/>
              </w:rPr>
              <w:t>video production plan</w:t>
            </w:r>
            <w:r>
              <w:rPr>
                <w:rFonts w:ascii="Arial" w:hAnsi="Arial" w:cs="Arial"/>
              </w:rPr>
              <w:t xml:space="preserve"> that will</w:t>
            </w:r>
            <w:r w:rsidRPr="00F8074A">
              <w:rPr>
                <w:rFonts w:ascii="Arial" w:hAnsi="Arial" w:cs="Arial"/>
              </w:rPr>
              <w:t xml:space="preserve"> includ</w:t>
            </w:r>
            <w:r>
              <w:rPr>
                <w:rFonts w:ascii="Arial" w:hAnsi="Arial" w:cs="Arial"/>
              </w:rPr>
              <w:t>e</w:t>
            </w:r>
            <w:r w:rsidR="00395EE0">
              <w:rPr>
                <w:rFonts w:ascii="Arial" w:hAnsi="Arial" w:cs="Arial"/>
              </w:rPr>
              <w:t xml:space="preserve"> </w:t>
            </w:r>
            <w:r w:rsidRPr="00395EE0">
              <w:rPr>
                <w:rFonts w:ascii="Arial" w:hAnsi="Arial" w:cs="Arial"/>
              </w:rPr>
              <w:t>filming locations</w:t>
            </w:r>
            <w:r w:rsidR="00395EE0" w:rsidRPr="00395EE0">
              <w:rPr>
                <w:rFonts w:ascii="Arial" w:hAnsi="Arial" w:cs="Arial"/>
              </w:rPr>
              <w:t xml:space="preserve"> (Tbilisi, Kutaisi)</w:t>
            </w:r>
            <w:r w:rsidRPr="00395EE0">
              <w:rPr>
                <w:rFonts w:ascii="Arial" w:hAnsi="Arial" w:cs="Arial"/>
              </w:rPr>
              <w:t xml:space="preserve">, </w:t>
            </w:r>
            <w:r w:rsidR="00F95948" w:rsidRPr="00395EE0">
              <w:rPr>
                <w:rFonts w:ascii="Arial" w:hAnsi="Arial" w:cs="Arial"/>
              </w:rPr>
              <w:t xml:space="preserve">list of </w:t>
            </w:r>
            <w:r w:rsidRPr="00395EE0">
              <w:rPr>
                <w:rFonts w:ascii="Arial" w:hAnsi="Arial" w:cs="Arial"/>
              </w:rPr>
              <w:t xml:space="preserve">interviews with selected stakeholders and </w:t>
            </w:r>
            <w:r w:rsidR="003020D3">
              <w:rPr>
                <w:rFonts w:ascii="Arial" w:hAnsi="Arial" w:cs="Arial"/>
              </w:rPr>
              <w:t>shooting</w:t>
            </w:r>
            <w:r w:rsidRPr="00395EE0">
              <w:rPr>
                <w:rFonts w:ascii="Arial" w:hAnsi="Arial" w:cs="Arial"/>
              </w:rPr>
              <w:t xml:space="preserve"> schedule.</w:t>
            </w:r>
          </w:p>
          <w:p w14:paraId="11A5A892" w14:textId="77777777" w:rsidR="00E71B14" w:rsidRPr="00A936C3" w:rsidRDefault="00E71B14" w:rsidP="00A936C3">
            <w:pPr>
              <w:pStyle w:val="ListParagraph"/>
              <w:numPr>
                <w:ilvl w:val="1"/>
                <w:numId w:val="27"/>
              </w:numPr>
              <w:spacing w:after="0" w:line="240" w:lineRule="auto"/>
              <w:jc w:val="both"/>
              <w:rPr>
                <w:rFonts w:ascii="Arial" w:hAnsi="Arial" w:cs="Arial"/>
                <w:b/>
                <w:bCs/>
              </w:rPr>
            </w:pPr>
            <w:r w:rsidRPr="00A936C3">
              <w:rPr>
                <w:rFonts w:ascii="Arial" w:hAnsi="Arial" w:cs="Arial"/>
                <w:b/>
                <w:bCs/>
              </w:rPr>
              <w:t xml:space="preserve">NOTE: GIZ will provide the list of </w:t>
            </w:r>
            <w:r w:rsidR="00F95948" w:rsidRPr="00A936C3">
              <w:rPr>
                <w:rFonts w:ascii="Arial" w:hAnsi="Arial" w:cs="Arial"/>
                <w:b/>
                <w:bCs/>
              </w:rPr>
              <w:t xml:space="preserve">cluster members and stakeholders to be filmed. </w:t>
            </w:r>
          </w:p>
          <w:p w14:paraId="06237DC4" w14:textId="60254A71" w:rsidR="00F95948" w:rsidRPr="00EF1E9A" w:rsidRDefault="00F95948" w:rsidP="00F95948">
            <w:pPr>
              <w:pStyle w:val="ListParagraph"/>
              <w:spacing w:after="0" w:line="240" w:lineRule="auto"/>
              <w:jc w:val="both"/>
              <w:rPr>
                <w:rFonts w:ascii="Arial" w:hAnsi="Arial" w:cs="Arial"/>
              </w:rPr>
            </w:pPr>
          </w:p>
        </w:tc>
        <w:tc>
          <w:tcPr>
            <w:tcW w:w="2402" w:type="dxa"/>
            <w:shd w:val="clear" w:color="auto" w:fill="FFFFFF"/>
            <w:tcMar>
              <w:top w:w="0" w:type="dxa"/>
              <w:left w:w="108" w:type="dxa"/>
              <w:bottom w:w="0" w:type="dxa"/>
              <w:right w:w="108" w:type="dxa"/>
            </w:tcMar>
          </w:tcPr>
          <w:p w14:paraId="7EC624F3" w14:textId="22AC67D0" w:rsidR="00E71B14" w:rsidRPr="001D10FB" w:rsidRDefault="00F95948" w:rsidP="001D10FB">
            <w:pPr>
              <w:jc w:val="center"/>
              <w:rPr>
                <w:rFonts w:ascii="Arial" w:hAnsi="Arial" w:cs="Arial"/>
                <w:lang w:val="en-US"/>
              </w:rPr>
            </w:pPr>
            <w:r>
              <w:rPr>
                <w:rFonts w:ascii="Arial" w:hAnsi="Arial" w:cs="Arial"/>
                <w:lang w:val="en-US"/>
              </w:rPr>
              <w:t>8 July</w:t>
            </w:r>
            <w:r w:rsidR="00E71B14">
              <w:rPr>
                <w:rFonts w:ascii="Arial" w:hAnsi="Arial" w:cs="Arial"/>
                <w:lang w:val="en-US"/>
              </w:rPr>
              <w:t xml:space="preserve"> </w:t>
            </w:r>
          </w:p>
        </w:tc>
      </w:tr>
      <w:tr w:rsidR="00E71B14" w14:paraId="6CD89683" w14:textId="77777777" w:rsidTr="00E71B14">
        <w:trPr>
          <w:trHeight w:val="271"/>
        </w:trPr>
        <w:tc>
          <w:tcPr>
            <w:tcW w:w="6683" w:type="dxa"/>
            <w:tcMar>
              <w:top w:w="0" w:type="dxa"/>
              <w:left w:w="108" w:type="dxa"/>
              <w:bottom w:w="0" w:type="dxa"/>
              <w:right w:w="108" w:type="dxa"/>
            </w:tcMar>
          </w:tcPr>
          <w:p w14:paraId="00EC3B50" w14:textId="77777777" w:rsidR="00E71B14" w:rsidRPr="00C757AB" w:rsidRDefault="00E71B14" w:rsidP="00C757AB">
            <w:pPr>
              <w:pStyle w:val="ListParagraph"/>
              <w:numPr>
                <w:ilvl w:val="0"/>
                <w:numId w:val="20"/>
              </w:numPr>
              <w:spacing w:after="0" w:line="240" w:lineRule="auto"/>
              <w:rPr>
                <w:rFonts w:ascii="Arial" w:hAnsi="Arial" w:cs="Arial"/>
                <w:b/>
              </w:rPr>
            </w:pPr>
            <w:r w:rsidRPr="00C757AB">
              <w:rPr>
                <w:rFonts w:ascii="Arial" w:hAnsi="Arial" w:cs="Arial"/>
                <w:b/>
              </w:rPr>
              <w:lastRenderedPageBreak/>
              <w:t>Production</w:t>
            </w:r>
          </w:p>
          <w:p w14:paraId="01AC1CEB" w14:textId="0DB51A6A" w:rsidR="00E71B14" w:rsidRDefault="00E71B14" w:rsidP="001F0FC7">
            <w:pPr>
              <w:pStyle w:val="ListParagraph"/>
              <w:numPr>
                <w:ilvl w:val="0"/>
                <w:numId w:val="26"/>
              </w:numPr>
              <w:spacing w:after="0" w:line="240" w:lineRule="auto"/>
              <w:jc w:val="both"/>
              <w:rPr>
                <w:rFonts w:ascii="Arial" w:hAnsi="Arial" w:cs="Arial"/>
              </w:rPr>
            </w:pPr>
            <w:r>
              <w:rPr>
                <w:rFonts w:ascii="Arial" w:hAnsi="Arial" w:cs="Arial"/>
              </w:rPr>
              <w:t>Film</w:t>
            </w:r>
            <w:r w:rsidRPr="00F8074A">
              <w:rPr>
                <w:rFonts w:ascii="Arial" w:hAnsi="Arial" w:cs="Arial"/>
              </w:rPr>
              <w:t xml:space="preserve"> locations and scenes </w:t>
            </w:r>
            <w:r w:rsidR="004929F0">
              <w:rPr>
                <w:rFonts w:ascii="Arial" w:hAnsi="Arial" w:cs="Arial"/>
              </w:rPr>
              <w:t xml:space="preserve">- </w:t>
            </w:r>
            <w:r w:rsidR="004929F0" w:rsidRPr="003020D3">
              <w:rPr>
                <w:rFonts w:ascii="Arial" w:hAnsi="Arial" w:cs="Arial"/>
              </w:rPr>
              <w:t xml:space="preserve">most locations are in </w:t>
            </w:r>
            <w:r w:rsidR="00F262C8" w:rsidRPr="003020D3">
              <w:rPr>
                <w:rFonts w:ascii="Arial" w:hAnsi="Arial" w:cs="Arial"/>
              </w:rPr>
              <w:t>Tbilisi;</w:t>
            </w:r>
            <w:r w:rsidR="004929F0" w:rsidRPr="003020D3">
              <w:rPr>
                <w:rFonts w:ascii="Arial" w:hAnsi="Arial" w:cs="Arial"/>
              </w:rPr>
              <w:t xml:space="preserve"> one cluster member </w:t>
            </w:r>
            <w:r w:rsidR="00F262C8" w:rsidRPr="003020D3">
              <w:rPr>
                <w:rFonts w:ascii="Arial" w:hAnsi="Arial" w:cs="Arial"/>
              </w:rPr>
              <w:t xml:space="preserve">is </w:t>
            </w:r>
            <w:r w:rsidR="004929F0" w:rsidRPr="003020D3">
              <w:rPr>
                <w:rFonts w:ascii="Arial" w:hAnsi="Arial" w:cs="Arial"/>
              </w:rPr>
              <w:t>to be filmed in Kutaisi</w:t>
            </w:r>
            <w:r w:rsidR="003020D3" w:rsidRPr="003020D3">
              <w:rPr>
                <w:rFonts w:ascii="Arial" w:hAnsi="Arial" w:cs="Arial"/>
              </w:rPr>
              <w:t xml:space="preserve"> (min. 10 locations)</w:t>
            </w:r>
            <w:r w:rsidR="004929F0" w:rsidRPr="003020D3">
              <w:rPr>
                <w:rFonts w:ascii="Arial" w:hAnsi="Arial" w:cs="Arial"/>
              </w:rPr>
              <w:t xml:space="preserve">. </w:t>
            </w:r>
          </w:p>
          <w:p w14:paraId="77C313F8" w14:textId="301C80F1" w:rsidR="003020D3" w:rsidRPr="003020D3" w:rsidRDefault="003020D3" w:rsidP="003020D3">
            <w:pPr>
              <w:pStyle w:val="ListParagraph"/>
              <w:numPr>
                <w:ilvl w:val="1"/>
                <w:numId w:val="26"/>
              </w:numPr>
              <w:spacing w:after="0" w:line="240" w:lineRule="auto"/>
              <w:jc w:val="both"/>
              <w:rPr>
                <w:rFonts w:ascii="Arial" w:hAnsi="Arial" w:cs="Arial"/>
                <w:b/>
                <w:bCs/>
              </w:rPr>
            </w:pPr>
            <w:r w:rsidRPr="003020D3">
              <w:rPr>
                <w:rFonts w:ascii="Arial" w:hAnsi="Arial" w:cs="Arial"/>
                <w:b/>
                <w:bCs/>
              </w:rPr>
              <w:t>Note: The Contractor is responsible for complying with local filming permits and for meeting all other conditions</w:t>
            </w:r>
            <w:r>
              <w:rPr>
                <w:rFonts w:ascii="Arial" w:hAnsi="Arial" w:cs="Arial"/>
                <w:b/>
                <w:bCs/>
              </w:rPr>
              <w:t>.</w:t>
            </w:r>
          </w:p>
          <w:p w14:paraId="5F97C38D" w14:textId="24A79B87" w:rsidR="00E71B14" w:rsidRDefault="00E71B14" w:rsidP="001F0FC7">
            <w:pPr>
              <w:pStyle w:val="ListParagraph"/>
              <w:numPr>
                <w:ilvl w:val="0"/>
                <w:numId w:val="26"/>
              </w:numPr>
              <w:spacing w:after="0" w:line="240" w:lineRule="auto"/>
              <w:jc w:val="both"/>
              <w:rPr>
                <w:rFonts w:ascii="Arial" w:hAnsi="Arial" w:cs="Arial"/>
              </w:rPr>
            </w:pPr>
            <w:r w:rsidRPr="00F8074A">
              <w:rPr>
                <w:rFonts w:ascii="Arial" w:hAnsi="Arial" w:cs="Arial"/>
              </w:rPr>
              <w:t xml:space="preserve">Film </w:t>
            </w:r>
            <w:r w:rsidR="003947A2">
              <w:rPr>
                <w:rFonts w:ascii="Arial" w:hAnsi="Arial" w:cs="Arial"/>
              </w:rPr>
              <w:t>interviews of cluster member</w:t>
            </w:r>
            <w:r w:rsidR="003020D3">
              <w:rPr>
                <w:rFonts w:ascii="Arial" w:hAnsi="Arial" w:cs="Arial"/>
              </w:rPr>
              <w:t>s (up to 10 interviews)</w:t>
            </w:r>
            <w:r w:rsidRPr="00F8074A">
              <w:rPr>
                <w:rFonts w:ascii="Arial" w:hAnsi="Arial" w:cs="Arial"/>
              </w:rPr>
              <w:t xml:space="preserve"> </w:t>
            </w:r>
          </w:p>
          <w:p w14:paraId="5C35D761" w14:textId="37A12B61" w:rsidR="00E71B14" w:rsidRPr="00A936C3" w:rsidRDefault="00E71B14" w:rsidP="001F0FC7">
            <w:pPr>
              <w:pStyle w:val="ListParagraph"/>
              <w:numPr>
                <w:ilvl w:val="1"/>
                <w:numId w:val="26"/>
              </w:numPr>
              <w:spacing w:after="0" w:line="240" w:lineRule="auto"/>
              <w:jc w:val="both"/>
              <w:rPr>
                <w:rFonts w:ascii="Arial" w:hAnsi="Arial" w:cs="Arial"/>
                <w:b/>
                <w:bCs/>
              </w:rPr>
            </w:pPr>
            <w:r w:rsidRPr="00A936C3">
              <w:rPr>
                <w:rFonts w:ascii="Arial" w:hAnsi="Arial" w:cs="Arial"/>
                <w:b/>
                <w:bCs/>
              </w:rPr>
              <w:t xml:space="preserve">NOTE: </w:t>
            </w:r>
            <w:r w:rsidR="003947A2">
              <w:rPr>
                <w:rFonts w:ascii="Arial" w:hAnsi="Arial" w:cs="Arial"/>
                <w:b/>
                <w:bCs/>
              </w:rPr>
              <w:t>P</w:t>
            </w:r>
            <w:r w:rsidRPr="00A936C3">
              <w:rPr>
                <w:rFonts w:ascii="Arial" w:hAnsi="Arial" w:cs="Arial"/>
                <w:b/>
                <w:bCs/>
              </w:rPr>
              <w:t xml:space="preserve">rior </w:t>
            </w:r>
            <w:r w:rsidR="003020D3">
              <w:rPr>
                <w:rFonts w:ascii="Arial" w:hAnsi="Arial" w:cs="Arial"/>
                <w:b/>
                <w:bCs/>
              </w:rPr>
              <w:t xml:space="preserve">written </w:t>
            </w:r>
            <w:r w:rsidR="00A936C3">
              <w:rPr>
                <w:rFonts w:ascii="Arial" w:hAnsi="Arial" w:cs="Arial"/>
                <w:b/>
                <w:bCs/>
              </w:rPr>
              <w:t>consents</w:t>
            </w:r>
            <w:r w:rsidRPr="00A936C3">
              <w:rPr>
                <w:rFonts w:ascii="Arial" w:hAnsi="Arial" w:cs="Arial"/>
                <w:b/>
                <w:bCs/>
              </w:rPr>
              <w:t xml:space="preserve"> to interviews will be obtained by </w:t>
            </w:r>
            <w:r w:rsidR="00F95948" w:rsidRPr="00A936C3">
              <w:rPr>
                <w:rFonts w:ascii="Arial" w:hAnsi="Arial" w:cs="Arial"/>
                <w:b/>
                <w:bCs/>
              </w:rPr>
              <w:t>GIZ</w:t>
            </w:r>
            <w:r w:rsidR="00A936C3">
              <w:rPr>
                <w:rFonts w:ascii="Arial" w:hAnsi="Arial" w:cs="Arial"/>
                <w:b/>
                <w:bCs/>
              </w:rPr>
              <w:t>.</w:t>
            </w:r>
          </w:p>
          <w:p w14:paraId="1894984E" w14:textId="32B12F00" w:rsidR="00E71B14" w:rsidRPr="003947A2" w:rsidRDefault="00E71B14" w:rsidP="001F0FC7">
            <w:pPr>
              <w:pStyle w:val="ListParagraph"/>
              <w:numPr>
                <w:ilvl w:val="0"/>
                <w:numId w:val="26"/>
              </w:numPr>
              <w:spacing w:after="0" w:line="240" w:lineRule="auto"/>
              <w:jc w:val="both"/>
              <w:rPr>
                <w:rFonts w:ascii="Arial" w:hAnsi="Arial" w:cs="Arial"/>
              </w:rPr>
            </w:pPr>
            <w:r w:rsidRPr="003947A2">
              <w:rPr>
                <w:rFonts w:ascii="Arial" w:hAnsi="Arial" w:cs="Arial"/>
              </w:rPr>
              <w:t>Develop 3D graphics</w:t>
            </w:r>
            <w:r w:rsidR="00F95948" w:rsidRPr="003947A2">
              <w:rPr>
                <w:rFonts w:ascii="Arial" w:hAnsi="Arial" w:cs="Arial"/>
              </w:rPr>
              <w:t xml:space="preserve">, if </w:t>
            </w:r>
            <w:r w:rsidR="003947A2" w:rsidRPr="003947A2">
              <w:rPr>
                <w:rFonts w:ascii="Arial" w:hAnsi="Arial" w:cs="Arial"/>
              </w:rPr>
              <w:t>required</w:t>
            </w:r>
          </w:p>
          <w:p w14:paraId="17A3A9AD" w14:textId="423B7DDE" w:rsidR="00E71B14" w:rsidRPr="003947A2" w:rsidRDefault="00E71B14" w:rsidP="001F0FC7">
            <w:pPr>
              <w:pStyle w:val="ListParagraph"/>
              <w:numPr>
                <w:ilvl w:val="1"/>
                <w:numId w:val="26"/>
              </w:numPr>
              <w:spacing w:after="0" w:line="240" w:lineRule="auto"/>
              <w:jc w:val="both"/>
              <w:rPr>
                <w:rFonts w:ascii="Arial" w:hAnsi="Arial" w:cs="Arial"/>
                <w:b/>
                <w:bCs/>
              </w:rPr>
            </w:pPr>
            <w:r w:rsidRPr="003947A2">
              <w:rPr>
                <w:rFonts w:ascii="Arial" w:hAnsi="Arial" w:cs="Arial"/>
                <w:b/>
                <w:bCs/>
              </w:rPr>
              <w:t xml:space="preserve">NOTE: Relevant data will be provided by </w:t>
            </w:r>
            <w:r w:rsidR="00F95948" w:rsidRPr="003947A2">
              <w:rPr>
                <w:rFonts w:ascii="Arial" w:hAnsi="Arial" w:cs="Arial"/>
                <w:b/>
                <w:bCs/>
              </w:rPr>
              <w:t>GIZ</w:t>
            </w:r>
            <w:r w:rsidR="00A936C3" w:rsidRPr="003947A2">
              <w:rPr>
                <w:rFonts w:ascii="Arial" w:hAnsi="Arial" w:cs="Arial"/>
                <w:b/>
                <w:bCs/>
              </w:rPr>
              <w:t>.</w:t>
            </w:r>
          </w:p>
          <w:p w14:paraId="7CB1144E" w14:textId="77777777" w:rsidR="00E71B14" w:rsidRPr="00F8074A" w:rsidRDefault="00E71B14" w:rsidP="00F735A2">
            <w:pPr>
              <w:pStyle w:val="ListParagraph"/>
              <w:numPr>
                <w:ilvl w:val="0"/>
                <w:numId w:val="26"/>
              </w:numPr>
              <w:autoSpaceDE w:val="0"/>
              <w:autoSpaceDN w:val="0"/>
              <w:adjustRightInd w:val="0"/>
              <w:spacing w:after="0" w:line="240" w:lineRule="auto"/>
              <w:jc w:val="both"/>
              <w:rPr>
                <w:rFonts w:ascii="Arial" w:hAnsi="Arial" w:cs="Arial"/>
              </w:rPr>
            </w:pPr>
            <w:r w:rsidRPr="00F735A2">
              <w:rPr>
                <w:rFonts w:ascii="Arial" w:hAnsi="Arial" w:cs="Arial"/>
              </w:rPr>
              <w:t>All</w:t>
            </w:r>
            <w:r>
              <w:rPr>
                <w:rFonts w:ascii="Arial" w:hAnsi="Arial" w:cs="Arial"/>
              </w:rPr>
              <w:t xml:space="preserve"> visual and audio content: interviews are shot, a</w:t>
            </w:r>
            <w:r w:rsidRPr="0024199A">
              <w:rPr>
                <w:rFonts w:ascii="Arial" w:hAnsi="Arial" w:cs="Arial"/>
              </w:rPr>
              <w:t>ll footage captured.</w:t>
            </w:r>
          </w:p>
        </w:tc>
        <w:tc>
          <w:tcPr>
            <w:tcW w:w="2402" w:type="dxa"/>
            <w:shd w:val="clear" w:color="auto" w:fill="FFFFFF"/>
            <w:tcMar>
              <w:top w:w="0" w:type="dxa"/>
              <w:left w:w="108" w:type="dxa"/>
              <w:bottom w:w="0" w:type="dxa"/>
              <w:right w:w="108" w:type="dxa"/>
            </w:tcMar>
          </w:tcPr>
          <w:p w14:paraId="2CAFBC53" w14:textId="4AB4513B" w:rsidR="00E71B14" w:rsidRPr="001D10FB" w:rsidRDefault="007A473F" w:rsidP="001D10FB">
            <w:pPr>
              <w:jc w:val="center"/>
              <w:rPr>
                <w:rFonts w:ascii="Arial" w:hAnsi="Arial" w:cs="Arial"/>
                <w:bCs/>
                <w:lang w:val="en-US"/>
              </w:rPr>
            </w:pPr>
            <w:r>
              <w:rPr>
                <w:rFonts w:ascii="Arial" w:hAnsi="Arial" w:cs="Arial"/>
                <w:bCs/>
                <w:lang w:val="en-US"/>
              </w:rPr>
              <w:t>29 July</w:t>
            </w:r>
            <w:r w:rsidR="00E71B14">
              <w:rPr>
                <w:rFonts w:ascii="Arial" w:hAnsi="Arial" w:cs="Arial"/>
                <w:bCs/>
                <w:lang w:val="en-US"/>
              </w:rPr>
              <w:t xml:space="preserve"> </w:t>
            </w:r>
          </w:p>
        </w:tc>
      </w:tr>
      <w:tr w:rsidR="00E71B14" w14:paraId="657E270F" w14:textId="77777777" w:rsidTr="00E71B14">
        <w:trPr>
          <w:trHeight w:val="271"/>
        </w:trPr>
        <w:tc>
          <w:tcPr>
            <w:tcW w:w="6683" w:type="dxa"/>
            <w:tcMar>
              <w:top w:w="0" w:type="dxa"/>
              <w:left w:w="108" w:type="dxa"/>
              <w:bottom w:w="0" w:type="dxa"/>
              <w:right w:w="108" w:type="dxa"/>
            </w:tcMar>
          </w:tcPr>
          <w:p w14:paraId="4C13220A" w14:textId="7F5882C3" w:rsidR="00E71B14" w:rsidRPr="00C757AB" w:rsidRDefault="00E71B14" w:rsidP="00C757AB">
            <w:pPr>
              <w:pStyle w:val="ListParagraph"/>
              <w:numPr>
                <w:ilvl w:val="0"/>
                <w:numId w:val="20"/>
              </w:numPr>
              <w:spacing w:after="0" w:line="240" w:lineRule="auto"/>
              <w:rPr>
                <w:rFonts w:ascii="Arial" w:hAnsi="Arial" w:cs="Arial"/>
                <w:b/>
                <w:bCs/>
                <w:lang w:val="en-US"/>
              </w:rPr>
            </w:pPr>
            <w:r w:rsidRPr="00C757AB">
              <w:rPr>
                <w:rFonts w:ascii="Arial" w:hAnsi="Arial" w:cs="Arial"/>
                <w:b/>
                <w:bCs/>
                <w:lang w:val="en-US"/>
              </w:rPr>
              <w:t>Post-production</w:t>
            </w:r>
            <w:r w:rsidR="00E71618">
              <w:rPr>
                <w:rFonts w:ascii="Arial" w:hAnsi="Arial" w:cs="Arial"/>
                <w:b/>
                <w:bCs/>
                <w:lang w:val="en-US"/>
              </w:rPr>
              <w:t xml:space="preserve"> /</w:t>
            </w:r>
            <w:r w:rsidR="003947A2">
              <w:rPr>
                <w:rFonts w:ascii="Arial" w:hAnsi="Arial" w:cs="Arial"/>
                <w:b/>
                <w:bCs/>
                <w:lang w:val="en-US"/>
              </w:rPr>
              <w:t xml:space="preserve"> </w:t>
            </w:r>
            <w:r w:rsidR="00E71618">
              <w:rPr>
                <w:rFonts w:ascii="Arial" w:hAnsi="Arial" w:cs="Arial"/>
                <w:b/>
                <w:bCs/>
                <w:lang w:val="en-US"/>
              </w:rPr>
              <w:t>1</w:t>
            </w:r>
          </w:p>
          <w:p w14:paraId="4CEC428A" w14:textId="7BC76C7A" w:rsidR="00E71B14" w:rsidRPr="000C0639" w:rsidRDefault="003020D3" w:rsidP="001D10FB">
            <w:pPr>
              <w:pStyle w:val="ListParagraph"/>
              <w:numPr>
                <w:ilvl w:val="0"/>
                <w:numId w:val="26"/>
              </w:numPr>
              <w:spacing w:after="0" w:line="240" w:lineRule="auto"/>
              <w:jc w:val="both"/>
              <w:rPr>
                <w:rFonts w:ascii="Arial" w:hAnsi="Arial" w:cs="Arial"/>
              </w:rPr>
            </w:pPr>
            <w:r>
              <w:rPr>
                <w:rFonts w:ascii="Arial" w:hAnsi="Arial" w:cs="Arial"/>
              </w:rPr>
              <w:t>Rough cuts</w:t>
            </w:r>
            <w:r w:rsidR="00E71B14" w:rsidRPr="000C0639">
              <w:rPr>
                <w:rFonts w:ascii="Arial" w:hAnsi="Arial" w:cs="Arial"/>
              </w:rPr>
              <w:t xml:space="preserve"> of the </w:t>
            </w:r>
            <w:r w:rsidR="00A936C3">
              <w:rPr>
                <w:rFonts w:ascii="Arial" w:hAnsi="Arial" w:cs="Arial"/>
              </w:rPr>
              <w:t xml:space="preserve">general video and 4 cluster </w:t>
            </w:r>
            <w:r w:rsidR="00E71B14" w:rsidRPr="000C0639">
              <w:rPr>
                <w:rFonts w:ascii="Arial" w:hAnsi="Arial" w:cs="Arial"/>
              </w:rPr>
              <w:t>video</w:t>
            </w:r>
            <w:r w:rsidR="007A473F">
              <w:rPr>
                <w:rFonts w:ascii="Arial" w:hAnsi="Arial" w:cs="Arial"/>
              </w:rPr>
              <w:t>s</w:t>
            </w:r>
            <w:r w:rsidR="00E71B14" w:rsidRPr="000C0639">
              <w:rPr>
                <w:rFonts w:ascii="Arial" w:hAnsi="Arial" w:cs="Arial"/>
              </w:rPr>
              <w:t xml:space="preserve"> presented to </w:t>
            </w:r>
            <w:r w:rsidR="00F95948">
              <w:rPr>
                <w:rFonts w:ascii="Arial" w:hAnsi="Arial" w:cs="Arial"/>
              </w:rPr>
              <w:t>GIZ</w:t>
            </w:r>
            <w:r w:rsidR="00E71B14" w:rsidRPr="000C0639">
              <w:rPr>
                <w:rFonts w:ascii="Arial" w:hAnsi="Arial" w:cs="Arial"/>
              </w:rPr>
              <w:t xml:space="preserve"> for comments</w:t>
            </w:r>
            <w:r w:rsidR="007A473F">
              <w:rPr>
                <w:rFonts w:ascii="Arial" w:hAnsi="Arial" w:cs="Arial"/>
              </w:rPr>
              <w:t>.</w:t>
            </w:r>
          </w:p>
          <w:p w14:paraId="00002681" w14:textId="59FEDC78" w:rsidR="00E71B14" w:rsidRDefault="00E71B14" w:rsidP="00C757AB">
            <w:pPr>
              <w:pStyle w:val="ListParagraph"/>
              <w:numPr>
                <w:ilvl w:val="0"/>
                <w:numId w:val="26"/>
              </w:numPr>
              <w:spacing w:after="0" w:line="240" w:lineRule="auto"/>
              <w:jc w:val="both"/>
              <w:rPr>
                <w:rFonts w:ascii="Arial" w:hAnsi="Arial" w:cs="Arial"/>
                <w:bCs/>
              </w:rPr>
            </w:pPr>
            <w:r>
              <w:rPr>
                <w:rFonts w:ascii="Arial" w:hAnsi="Arial" w:cs="Arial"/>
                <w:bCs/>
              </w:rPr>
              <w:t>Revisions introduced.</w:t>
            </w:r>
          </w:p>
          <w:p w14:paraId="20D1DA9D" w14:textId="1A685F02" w:rsidR="007A473F" w:rsidRPr="007A473F" w:rsidRDefault="007A473F" w:rsidP="00A936C3">
            <w:pPr>
              <w:pStyle w:val="ListParagraph"/>
              <w:numPr>
                <w:ilvl w:val="1"/>
                <w:numId w:val="26"/>
              </w:numPr>
              <w:spacing w:after="0" w:line="240" w:lineRule="auto"/>
              <w:jc w:val="both"/>
              <w:rPr>
                <w:rFonts w:ascii="Arial" w:hAnsi="Arial" w:cs="Arial"/>
                <w:bCs/>
              </w:rPr>
            </w:pPr>
            <w:r w:rsidRPr="00A936C3">
              <w:rPr>
                <w:rFonts w:ascii="Arial" w:hAnsi="Arial" w:cs="Arial"/>
                <w:b/>
                <w:bCs/>
              </w:rPr>
              <w:t xml:space="preserve">NOTE: </w:t>
            </w:r>
            <w:r w:rsidR="003020D3">
              <w:rPr>
                <w:rFonts w:ascii="Arial" w:hAnsi="Arial" w:cs="Arial"/>
                <w:b/>
                <w:bCs/>
              </w:rPr>
              <w:t>Soundtrack</w:t>
            </w:r>
            <w:r w:rsidRPr="00A936C3">
              <w:rPr>
                <w:rFonts w:ascii="Arial" w:hAnsi="Arial" w:cs="Arial"/>
                <w:b/>
                <w:bCs/>
              </w:rPr>
              <w:t xml:space="preserve"> music for the videos shall be suitable for publishing online or in other media without copyright infringements.</w:t>
            </w:r>
          </w:p>
        </w:tc>
        <w:tc>
          <w:tcPr>
            <w:tcW w:w="2402" w:type="dxa"/>
            <w:shd w:val="clear" w:color="auto" w:fill="FFFFFF"/>
            <w:tcMar>
              <w:top w:w="0" w:type="dxa"/>
              <w:left w:w="108" w:type="dxa"/>
              <w:bottom w:w="0" w:type="dxa"/>
              <w:right w:w="108" w:type="dxa"/>
            </w:tcMar>
          </w:tcPr>
          <w:p w14:paraId="1280936C" w14:textId="77777777" w:rsidR="00E71B14" w:rsidRDefault="007A473F" w:rsidP="007A473F">
            <w:pPr>
              <w:jc w:val="center"/>
              <w:rPr>
                <w:rFonts w:ascii="Arial" w:hAnsi="Arial" w:cs="Arial"/>
                <w:lang w:val="en-US"/>
              </w:rPr>
            </w:pPr>
            <w:r w:rsidRPr="007A473F">
              <w:rPr>
                <w:rFonts w:ascii="Arial" w:hAnsi="Arial" w:cs="Arial"/>
                <w:lang w:val="en-US"/>
              </w:rPr>
              <w:t>9 August</w:t>
            </w:r>
          </w:p>
          <w:p w14:paraId="5D706B03" w14:textId="77777777" w:rsidR="00A936C3" w:rsidRDefault="00A936C3" w:rsidP="007A473F">
            <w:pPr>
              <w:jc w:val="center"/>
              <w:rPr>
                <w:rFonts w:ascii="Arial" w:hAnsi="Arial" w:cs="Arial"/>
                <w:lang w:val="en-US"/>
              </w:rPr>
            </w:pPr>
          </w:p>
          <w:p w14:paraId="316AB3BD" w14:textId="3CC64ACD" w:rsidR="00A936C3" w:rsidRPr="007A473F" w:rsidRDefault="00A936C3" w:rsidP="00A936C3">
            <w:pPr>
              <w:jc w:val="center"/>
              <w:rPr>
                <w:rFonts w:ascii="Arial" w:hAnsi="Arial" w:cs="Arial"/>
                <w:lang w:val="en-US"/>
              </w:rPr>
            </w:pPr>
          </w:p>
        </w:tc>
      </w:tr>
      <w:tr w:rsidR="00A936C3" w14:paraId="7427CE90" w14:textId="77777777" w:rsidTr="00E71B14">
        <w:trPr>
          <w:trHeight w:val="271"/>
        </w:trPr>
        <w:tc>
          <w:tcPr>
            <w:tcW w:w="6683" w:type="dxa"/>
            <w:tcMar>
              <w:top w:w="0" w:type="dxa"/>
              <w:left w:w="108" w:type="dxa"/>
              <w:bottom w:w="0" w:type="dxa"/>
              <w:right w:w="108" w:type="dxa"/>
            </w:tcMar>
          </w:tcPr>
          <w:p w14:paraId="5113D67A" w14:textId="019D803C" w:rsidR="00E71618" w:rsidRPr="00E71618" w:rsidRDefault="00E71618" w:rsidP="00C757AB">
            <w:pPr>
              <w:pStyle w:val="ListParagraph"/>
              <w:numPr>
                <w:ilvl w:val="0"/>
                <w:numId w:val="20"/>
              </w:numPr>
              <w:spacing w:after="0" w:line="240" w:lineRule="auto"/>
              <w:rPr>
                <w:rFonts w:ascii="Arial" w:hAnsi="Arial" w:cs="Arial"/>
                <w:b/>
                <w:bCs/>
                <w:lang w:val="en-US"/>
              </w:rPr>
            </w:pPr>
            <w:r w:rsidRPr="00E71618">
              <w:rPr>
                <w:rFonts w:ascii="Arial" w:hAnsi="Arial" w:cs="Arial"/>
                <w:b/>
                <w:bCs/>
                <w:lang w:val="en-US"/>
              </w:rPr>
              <w:t>Post-production /</w:t>
            </w:r>
            <w:r w:rsidR="003947A2">
              <w:rPr>
                <w:rFonts w:ascii="Arial" w:hAnsi="Arial" w:cs="Arial"/>
                <w:b/>
                <w:bCs/>
                <w:lang w:val="en-US"/>
              </w:rPr>
              <w:t xml:space="preserve"> </w:t>
            </w:r>
            <w:r w:rsidRPr="00E71618">
              <w:rPr>
                <w:rFonts w:ascii="Arial" w:hAnsi="Arial" w:cs="Arial"/>
                <w:b/>
                <w:bCs/>
                <w:lang w:val="en-US"/>
              </w:rPr>
              <w:t>2</w:t>
            </w:r>
          </w:p>
          <w:p w14:paraId="09B4DE9E" w14:textId="5791B5B6" w:rsidR="00A936C3" w:rsidRDefault="003947A2" w:rsidP="00E71618">
            <w:pPr>
              <w:pStyle w:val="ListParagraph"/>
              <w:numPr>
                <w:ilvl w:val="0"/>
                <w:numId w:val="46"/>
              </w:numPr>
              <w:spacing w:after="0" w:line="240" w:lineRule="auto"/>
              <w:rPr>
                <w:rFonts w:ascii="Arial" w:hAnsi="Arial" w:cs="Arial"/>
                <w:lang w:val="en-US"/>
              </w:rPr>
            </w:pPr>
            <w:r>
              <w:rPr>
                <w:rFonts w:ascii="Arial" w:hAnsi="Arial" w:cs="Arial"/>
                <w:lang w:val="en-US"/>
              </w:rPr>
              <w:t>English s</w:t>
            </w:r>
            <w:r w:rsidR="00A936C3" w:rsidRPr="00E71618">
              <w:rPr>
                <w:rFonts w:ascii="Arial" w:hAnsi="Arial" w:cs="Arial"/>
                <w:lang w:val="en-US"/>
              </w:rPr>
              <w:t xml:space="preserve">ubtitles developed and integrated into the videos. </w:t>
            </w:r>
          </w:p>
          <w:p w14:paraId="4B6CD3ED" w14:textId="77777777" w:rsidR="003020D3" w:rsidRDefault="003020D3" w:rsidP="00E71618">
            <w:pPr>
              <w:pStyle w:val="ListParagraph"/>
              <w:numPr>
                <w:ilvl w:val="0"/>
                <w:numId w:val="46"/>
              </w:numPr>
              <w:spacing w:after="0" w:line="240" w:lineRule="auto"/>
              <w:rPr>
                <w:rFonts w:ascii="Arial" w:hAnsi="Arial" w:cs="Arial"/>
                <w:lang w:val="en-US"/>
              </w:rPr>
            </w:pPr>
            <w:r>
              <w:rPr>
                <w:rFonts w:ascii="Arial" w:hAnsi="Arial" w:cs="Arial"/>
                <w:lang w:val="en-US"/>
              </w:rPr>
              <w:t xml:space="preserve">Visual/audio effects, soundtrack finalised. </w:t>
            </w:r>
          </w:p>
          <w:p w14:paraId="4539124C" w14:textId="3B8ABBDE" w:rsidR="000961AE" w:rsidRPr="00E71618" w:rsidRDefault="000961AE" w:rsidP="00E71618">
            <w:pPr>
              <w:pStyle w:val="ListParagraph"/>
              <w:numPr>
                <w:ilvl w:val="0"/>
                <w:numId w:val="46"/>
              </w:numPr>
              <w:spacing w:after="0" w:line="240" w:lineRule="auto"/>
              <w:rPr>
                <w:rFonts w:ascii="Arial" w:hAnsi="Arial" w:cs="Arial"/>
                <w:lang w:val="en-US"/>
              </w:rPr>
            </w:pPr>
            <w:r>
              <w:rPr>
                <w:rFonts w:ascii="Arial" w:hAnsi="Arial" w:cs="Arial"/>
                <w:lang w:val="en-US"/>
              </w:rPr>
              <w:t>All videos s</w:t>
            </w:r>
            <w:r w:rsidRPr="00E71618">
              <w:rPr>
                <w:rFonts w:ascii="Arial" w:hAnsi="Arial" w:cs="Arial"/>
                <w:lang w:val="en-US"/>
              </w:rPr>
              <w:t>ubmitted to GIZ for approval.</w:t>
            </w:r>
          </w:p>
        </w:tc>
        <w:tc>
          <w:tcPr>
            <w:tcW w:w="2402" w:type="dxa"/>
            <w:shd w:val="clear" w:color="auto" w:fill="FFFFFF"/>
            <w:tcMar>
              <w:top w:w="0" w:type="dxa"/>
              <w:left w:w="108" w:type="dxa"/>
              <w:bottom w:w="0" w:type="dxa"/>
              <w:right w:w="108" w:type="dxa"/>
            </w:tcMar>
          </w:tcPr>
          <w:p w14:paraId="397FBAA3" w14:textId="56B47C01" w:rsidR="00A936C3" w:rsidRPr="007A473F" w:rsidRDefault="00A936C3" w:rsidP="007A473F">
            <w:pPr>
              <w:jc w:val="center"/>
              <w:rPr>
                <w:rFonts w:ascii="Arial" w:hAnsi="Arial" w:cs="Arial"/>
                <w:lang w:val="en-US"/>
              </w:rPr>
            </w:pPr>
            <w:r>
              <w:rPr>
                <w:rFonts w:ascii="Arial" w:hAnsi="Arial" w:cs="Arial"/>
                <w:lang w:val="en-US"/>
              </w:rPr>
              <w:t>16 August</w:t>
            </w:r>
          </w:p>
        </w:tc>
      </w:tr>
      <w:tr w:rsidR="00E71B14" w14:paraId="5920257C" w14:textId="77777777" w:rsidTr="00E71B14">
        <w:trPr>
          <w:trHeight w:val="271"/>
        </w:trPr>
        <w:tc>
          <w:tcPr>
            <w:tcW w:w="6683" w:type="dxa"/>
            <w:tcMar>
              <w:top w:w="0" w:type="dxa"/>
              <w:left w:w="108" w:type="dxa"/>
              <w:bottom w:w="0" w:type="dxa"/>
              <w:right w:w="108" w:type="dxa"/>
            </w:tcMar>
          </w:tcPr>
          <w:p w14:paraId="33AD5CA4" w14:textId="77777777" w:rsidR="00E71B14" w:rsidRPr="00C757AB" w:rsidRDefault="00E71B14" w:rsidP="00C757AB">
            <w:pPr>
              <w:pStyle w:val="ListParagraph"/>
              <w:numPr>
                <w:ilvl w:val="0"/>
                <w:numId w:val="20"/>
              </w:numPr>
              <w:spacing w:after="0" w:line="240" w:lineRule="auto"/>
              <w:rPr>
                <w:rFonts w:ascii="Arial" w:hAnsi="Arial" w:cs="Arial"/>
                <w:b/>
                <w:bCs/>
                <w:lang w:val="en-US"/>
              </w:rPr>
            </w:pPr>
            <w:r w:rsidRPr="00C757AB">
              <w:rPr>
                <w:rFonts w:ascii="Arial" w:hAnsi="Arial" w:cs="Arial"/>
                <w:b/>
                <w:bCs/>
                <w:lang w:val="en-US"/>
              </w:rPr>
              <w:t>Closeout and reporting</w:t>
            </w:r>
          </w:p>
          <w:p w14:paraId="53854946" w14:textId="2A270E49" w:rsidR="00E71618" w:rsidRPr="00E71618" w:rsidRDefault="00E71618" w:rsidP="00E71618">
            <w:pPr>
              <w:pStyle w:val="ListParagraph"/>
              <w:numPr>
                <w:ilvl w:val="0"/>
                <w:numId w:val="45"/>
              </w:numPr>
              <w:spacing w:after="0" w:line="240" w:lineRule="auto"/>
              <w:jc w:val="both"/>
              <w:rPr>
                <w:rFonts w:ascii="Arial" w:hAnsi="Arial" w:cs="Arial"/>
                <w:b/>
                <w:bCs/>
                <w:lang w:val="en-US"/>
              </w:rPr>
            </w:pPr>
            <w:r w:rsidRPr="00E71618">
              <w:rPr>
                <w:rFonts w:ascii="Arial" w:hAnsi="Arial" w:cs="Arial"/>
              </w:rPr>
              <w:t xml:space="preserve">All final videos produced w/ agreed modifications approved by GIZ and </w:t>
            </w:r>
            <w:r w:rsidR="003947A2">
              <w:rPr>
                <w:rFonts w:ascii="Arial" w:hAnsi="Arial" w:cs="Arial"/>
              </w:rPr>
              <w:t>accepted</w:t>
            </w:r>
            <w:r w:rsidRPr="00E71618">
              <w:rPr>
                <w:rFonts w:ascii="Arial" w:hAnsi="Arial" w:cs="Arial"/>
              </w:rPr>
              <w:t xml:space="preserve"> by EU Delegation to Georgia. </w:t>
            </w:r>
          </w:p>
          <w:p w14:paraId="26C932F2" w14:textId="07A534D2" w:rsidR="00E71B14" w:rsidRPr="00B60206" w:rsidRDefault="00E71B14" w:rsidP="00C757AB">
            <w:pPr>
              <w:pStyle w:val="Default"/>
              <w:numPr>
                <w:ilvl w:val="0"/>
                <w:numId w:val="25"/>
              </w:numPr>
              <w:spacing w:after="32"/>
              <w:rPr>
                <w:color w:val="auto"/>
                <w:sz w:val="22"/>
                <w:szCs w:val="22"/>
                <w:lang w:val="en-US" w:bidi="en-US"/>
              </w:rPr>
            </w:pPr>
            <w:r w:rsidRPr="000C0639">
              <w:rPr>
                <w:color w:val="auto"/>
                <w:sz w:val="22"/>
                <w:szCs w:val="22"/>
                <w:lang w:val="en-US" w:bidi="en-US"/>
              </w:rPr>
              <w:t xml:space="preserve">Handover of 2 master copies of </w:t>
            </w:r>
            <w:r w:rsidR="00A936C3">
              <w:rPr>
                <w:color w:val="auto"/>
                <w:sz w:val="22"/>
                <w:szCs w:val="22"/>
                <w:lang w:val="en-US" w:bidi="en-US"/>
              </w:rPr>
              <w:t>all versions</w:t>
            </w:r>
            <w:r>
              <w:rPr>
                <w:color w:val="auto"/>
                <w:sz w:val="22"/>
                <w:szCs w:val="22"/>
                <w:lang w:val="en-US" w:bidi="en-US"/>
              </w:rPr>
              <w:t xml:space="preserve"> as outlined </w:t>
            </w:r>
            <w:r w:rsidR="00A936C3">
              <w:rPr>
                <w:color w:val="auto"/>
                <w:sz w:val="22"/>
                <w:szCs w:val="22"/>
                <w:lang w:val="en-US" w:bidi="en-US"/>
              </w:rPr>
              <w:t xml:space="preserve">in assignment description </w:t>
            </w:r>
            <w:r>
              <w:rPr>
                <w:color w:val="auto"/>
                <w:sz w:val="22"/>
                <w:szCs w:val="22"/>
                <w:lang w:val="en-US" w:bidi="en-US"/>
              </w:rPr>
              <w:t>to</w:t>
            </w:r>
            <w:r w:rsidRPr="00B60206">
              <w:rPr>
                <w:color w:val="auto"/>
                <w:sz w:val="22"/>
                <w:szCs w:val="22"/>
                <w:lang w:val="en-US" w:bidi="en-US"/>
              </w:rPr>
              <w:t xml:space="preserve"> GIZ as well as all original/raw footage.</w:t>
            </w:r>
          </w:p>
          <w:p w14:paraId="0FB4400A" w14:textId="77777777" w:rsidR="00E71B14" w:rsidRPr="001F0FC7" w:rsidRDefault="00E71B14" w:rsidP="00C757AB">
            <w:pPr>
              <w:pStyle w:val="ListParagraph"/>
              <w:numPr>
                <w:ilvl w:val="0"/>
                <w:numId w:val="25"/>
              </w:numPr>
              <w:spacing w:after="0" w:line="240" w:lineRule="auto"/>
              <w:jc w:val="both"/>
              <w:rPr>
                <w:rFonts w:ascii="Arial" w:hAnsi="Arial" w:cs="Arial"/>
                <w:bCs/>
              </w:rPr>
            </w:pPr>
            <w:r>
              <w:rPr>
                <w:rFonts w:ascii="Arial" w:hAnsi="Arial" w:cs="Arial"/>
              </w:rPr>
              <w:t>F</w:t>
            </w:r>
            <w:r w:rsidRPr="001F0FC7">
              <w:rPr>
                <w:rFonts w:ascii="Arial" w:hAnsi="Arial" w:cs="Arial"/>
              </w:rPr>
              <w:t xml:space="preserve">inal report and invoice submitted to GIZ. </w:t>
            </w:r>
          </w:p>
        </w:tc>
        <w:tc>
          <w:tcPr>
            <w:tcW w:w="2402" w:type="dxa"/>
            <w:shd w:val="clear" w:color="auto" w:fill="FFFFFF"/>
            <w:tcMar>
              <w:top w:w="0" w:type="dxa"/>
              <w:left w:w="108" w:type="dxa"/>
              <w:bottom w:w="0" w:type="dxa"/>
              <w:right w:w="108" w:type="dxa"/>
            </w:tcMar>
          </w:tcPr>
          <w:p w14:paraId="3304C5AC" w14:textId="2B26B015" w:rsidR="00E71B14" w:rsidRDefault="00E71B14" w:rsidP="007A473F">
            <w:pPr>
              <w:jc w:val="center"/>
              <w:rPr>
                <w:rFonts w:ascii="Arial" w:hAnsi="Arial" w:cs="Arial"/>
                <w:lang w:val="en-US"/>
              </w:rPr>
            </w:pPr>
            <w:r>
              <w:rPr>
                <w:rFonts w:ascii="Arial" w:hAnsi="Arial" w:cs="Arial"/>
                <w:lang w:val="en-US"/>
              </w:rPr>
              <w:t xml:space="preserve">12 </w:t>
            </w:r>
            <w:r w:rsidR="00F95948">
              <w:rPr>
                <w:rFonts w:ascii="Arial" w:hAnsi="Arial" w:cs="Arial"/>
                <w:lang w:val="en-US"/>
              </w:rPr>
              <w:t>September</w:t>
            </w:r>
          </w:p>
        </w:tc>
      </w:tr>
    </w:tbl>
    <w:p w14:paraId="414AE342" w14:textId="77777777" w:rsidR="00F735A2" w:rsidRDefault="00F735A2" w:rsidP="00F735A2">
      <w:pPr>
        <w:pStyle w:val="1Einrckung"/>
        <w:spacing w:after="120" w:line="240" w:lineRule="auto"/>
        <w:ind w:left="1077" w:firstLine="0"/>
        <w:rPr>
          <w:rFonts w:ascii="Arial" w:hAnsi="Arial" w:cs="Arial"/>
          <w:b/>
        </w:rPr>
      </w:pPr>
    </w:p>
    <w:p w14:paraId="70FD3350" w14:textId="77777777" w:rsidR="00E916D4" w:rsidRDefault="00E916D4" w:rsidP="00E916D4">
      <w:pPr>
        <w:pStyle w:val="1Einrckung"/>
        <w:numPr>
          <w:ilvl w:val="1"/>
          <w:numId w:val="15"/>
        </w:numPr>
        <w:spacing w:after="120" w:line="240" w:lineRule="auto"/>
        <w:ind w:left="1077" w:hanging="1077"/>
        <w:rPr>
          <w:rFonts w:ascii="Arial" w:hAnsi="Arial" w:cs="Arial"/>
          <w:b/>
        </w:rPr>
      </w:pPr>
      <w:r>
        <w:rPr>
          <w:rFonts w:ascii="Arial" w:hAnsi="Arial" w:cs="Arial"/>
          <w:b/>
        </w:rPr>
        <w:t>EU visibility</w:t>
      </w:r>
    </w:p>
    <w:p w14:paraId="3CA68A2F" w14:textId="0BF36152" w:rsidR="00E916D4" w:rsidRDefault="000961AE" w:rsidP="00E916D4">
      <w:pPr>
        <w:pStyle w:val="1Einrckung"/>
        <w:spacing w:after="120" w:line="240" w:lineRule="auto"/>
        <w:ind w:left="0" w:firstLine="0"/>
        <w:jc w:val="both"/>
        <w:rPr>
          <w:rFonts w:ascii="Arial" w:hAnsi="Arial" w:cs="Arial"/>
        </w:rPr>
      </w:pPr>
      <w:r>
        <w:rPr>
          <w:rFonts w:ascii="Arial" w:hAnsi="Arial" w:cs="Arial"/>
        </w:rPr>
        <w:t>Production</w:t>
      </w:r>
      <w:r w:rsidR="00E916D4">
        <w:rPr>
          <w:rFonts w:ascii="Arial" w:hAnsi="Arial" w:cs="Arial"/>
        </w:rPr>
        <w:t xml:space="preserve"> of video</w:t>
      </w:r>
      <w:r>
        <w:rPr>
          <w:rFonts w:ascii="Arial" w:hAnsi="Arial" w:cs="Arial"/>
        </w:rPr>
        <w:t>s</w:t>
      </w:r>
      <w:r w:rsidR="00E916D4">
        <w:rPr>
          <w:rFonts w:ascii="Arial" w:hAnsi="Arial" w:cs="Arial"/>
        </w:rPr>
        <w:t xml:space="preserve"> in the framework of this assignment is funded by the EU and must be approved by the EU Delegation to Georgia. </w:t>
      </w:r>
    </w:p>
    <w:p w14:paraId="5C100C4F" w14:textId="77777777" w:rsidR="00E916D4" w:rsidRPr="004C0E91" w:rsidRDefault="00E916D4" w:rsidP="00E916D4">
      <w:pPr>
        <w:pStyle w:val="1Einrckung"/>
        <w:spacing w:after="120" w:line="240" w:lineRule="auto"/>
        <w:ind w:left="0" w:firstLine="0"/>
        <w:jc w:val="both"/>
        <w:rPr>
          <w:rFonts w:ascii="Arial" w:hAnsi="Arial" w:cs="Arial"/>
          <w:b/>
        </w:rPr>
      </w:pPr>
      <w:r>
        <w:rPr>
          <w:rFonts w:ascii="Arial" w:hAnsi="Arial" w:cs="Arial"/>
          <w:b/>
        </w:rPr>
        <w:t>2.4 Submission requirements and payment terms and conditions</w:t>
      </w:r>
    </w:p>
    <w:p w14:paraId="6EB5075E" w14:textId="68D7C204" w:rsidR="00E916D4" w:rsidRPr="00BF5218" w:rsidRDefault="00E916D4" w:rsidP="00E916D4">
      <w:pPr>
        <w:tabs>
          <w:tab w:val="left" w:pos="1105"/>
        </w:tabs>
        <w:jc w:val="both"/>
        <w:rPr>
          <w:rFonts w:ascii="Arial" w:hAnsi="Arial" w:cs="Arial"/>
        </w:rPr>
      </w:pPr>
      <w:r w:rsidRPr="00BF5218">
        <w:rPr>
          <w:rFonts w:ascii="Arial" w:hAnsi="Arial" w:cs="Arial"/>
        </w:rPr>
        <w:t xml:space="preserve">The </w:t>
      </w:r>
      <w:r w:rsidR="00F262C8">
        <w:rPr>
          <w:rFonts w:ascii="Arial" w:hAnsi="Arial" w:cs="Arial"/>
        </w:rPr>
        <w:t>Contractor</w:t>
      </w:r>
      <w:r w:rsidRPr="00BF5218">
        <w:rPr>
          <w:rFonts w:ascii="Arial" w:hAnsi="Arial" w:cs="Arial"/>
        </w:rPr>
        <w:t xml:space="preserve"> shall submit technical and financial proposals to comply with the following requirements</w:t>
      </w:r>
      <w:r w:rsidR="005841F0">
        <w:rPr>
          <w:rFonts w:ascii="Arial" w:hAnsi="Arial" w:cs="Arial"/>
        </w:rPr>
        <w:t>:</w:t>
      </w:r>
    </w:p>
    <w:p w14:paraId="525FC8D0" w14:textId="77777777" w:rsidR="00A85C42" w:rsidRPr="005F31B2" w:rsidRDefault="00E916D4" w:rsidP="00E916D4">
      <w:pPr>
        <w:spacing w:after="160" w:line="259" w:lineRule="auto"/>
        <w:jc w:val="both"/>
        <w:rPr>
          <w:rFonts w:ascii="Arial" w:hAnsi="Arial" w:cs="Arial"/>
        </w:rPr>
      </w:pPr>
      <w:r w:rsidRPr="005F31B2">
        <w:rPr>
          <w:rFonts w:ascii="Arial" w:hAnsi="Arial" w:cs="Arial"/>
        </w:rPr>
        <w:t>2.4.1. The technical proposal shall contain</w:t>
      </w:r>
      <w:r w:rsidR="00A85C42" w:rsidRPr="005F31B2">
        <w:rPr>
          <w:rFonts w:ascii="Arial" w:hAnsi="Arial" w:cs="Arial"/>
        </w:rPr>
        <w:t>:</w:t>
      </w:r>
    </w:p>
    <w:p w14:paraId="26E04989" w14:textId="7FD10ED9" w:rsidR="005F31B2" w:rsidRPr="005F31B2" w:rsidRDefault="005F31B2" w:rsidP="00A85C42">
      <w:pPr>
        <w:pStyle w:val="ListParagraph"/>
        <w:numPr>
          <w:ilvl w:val="0"/>
          <w:numId w:val="47"/>
        </w:numPr>
        <w:spacing w:after="160" w:line="259" w:lineRule="auto"/>
        <w:jc w:val="both"/>
        <w:rPr>
          <w:rFonts w:ascii="Arial" w:hAnsi="Arial" w:cs="Arial"/>
        </w:rPr>
      </w:pPr>
      <w:r w:rsidRPr="005F31B2">
        <w:rPr>
          <w:rFonts w:ascii="Arial" w:hAnsi="Arial" w:cs="Arial"/>
          <w:b/>
        </w:rPr>
        <w:t>I</w:t>
      </w:r>
      <w:r w:rsidR="00E916D4" w:rsidRPr="005F31B2">
        <w:rPr>
          <w:rFonts w:ascii="Arial" w:hAnsi="Arial" w:cs="Arial"/>
          <w:b/>
        </w:rPr>
        <w:t xml:space="preserve">nformation about the </w:t>
      </w:r>
      <w:r w:rsidR="00F262C8">
        <w:rPr>
          <w:rFonts w:ascii="Arial" w:hAnsi="Arial" w:cs="Arial"/>
          <w:b/>
        </w:rPr>
        <w:t>Contractor</w:t>
      </w:r>
      <w:r w:rsidR="003C7F44">
        <w:rPr>
          <w:rFonts w:ascii="Arial" w:hAnsi="Arial" w:cs="Arial"/>
        </w:rPr>
        <w:t xml:space="preserve"> demonstrating its strong record in the area of the video production. </w:t>
      </w:r>
    </w:p>
    <w:p w14:paraId="0E96B1C3" w14:textId="229C07C2" w:rsidR="005F31B2" w:rsidRPr="005F31B2" w:rsidRDefault="005F31B2" w:rsidP="00A85C42">
      <w:pPr>
        <w:pStyle w:val="ListParagraph"/>
        <w:numPr>
          <w:ilvl w:val="0"/>
          <w:numId w:val="47"/>
        </w:numPr>
        <w:spacing w:after="160" w:line="259" w:lineRule="auto"/>
        <w:jc w:val="both"/>
        <w:rPr>
          <w:rFonts w:ascii="Arial" w:hAnsi="Arial" w:cs="Arial"/>
        </w:rPr>
      </w:pPr>
      <w:r w:rsidRPr="005F31B2">
        <w:rPr>
          <w:rFonts w:ascii="Arial" w:hAnsi="Arial" w:cs="Arial"/>
          <w:b/>
        </w:rPr>
        <w:t>Assignment r</w:t>
      </w:r>
      <w:r w:rsidR="00E916D4" w:rsidRPr="005F31B2">
        <w:rPr>
          <w:rFonts w:ascii="Arial" w:hAnsi="Arial" w:cs="Arial"/>
          <w:b/>
        </w:rPr>
        <w:t>elevant portfolio</w:t>
      </w:r>
      <w:r w:rsidRPr="005F31B2">
        <w:rPr>
          <w:rFonts w:ascii="Arial" w:hAnsi="Arial" w:cs="Arial"/>
          <w:b/>
        </w:rPr>
        <w:t xml:space="preserve"> – links to similar </w:t>
      </w:r>
      <w:r w:rsidR="005841F0">
        <w:rPr>
          <w:rFonts w:ascii="Arial" w:hAnsi="Arial" w:cs="Arial"/>
          <w:b/>
        </w:rPr>
        <w:t xml:space="preserve">past </w:t>
      </w:r>
      <w:r w:rsidRPr="005F31B2">
        <w:rPr>
          <w:rFonts w:ascii="Arial" w:hAnsi="Arial" w:cs="Arial"/>
          <w:b/>
        </w:rPr>
        <w:t>work</w:t>
      </w:r>
      <w:r w:rsidR="002425D7">
        <w:rPr>
          <w:rFonts w:ascii="Arial" w:hAnsi="Arial" w:cs="Arial"/>
          <w:b/>
        </w:rPr>
        <w:t xml:space="preserve"> that demonstrate ability of the Contractor to produce</w:t>
      </w:r>
      <w:r w:rsidR="003C7F44">
        <w:rPr>
          <w:rFonts w:ascii="Arial" w:hAnsi="Arial" w:cs="Arial"/>
          <w:b/>
        </w:rPr>
        <w:t xml:space="preserve"> </w:t>
      </w:r>
      <w:r w:rsidR="002425D7">
        <w:rPr>
          <w:rFonts w:ascii="Arial" w:hAnsi="Arial" w:cs="Arial"/>
          <w:b/>
        </w:rPr>
        <w:t>creative, high quality</w:t>
      </w:r>
      <w:r w:rsidR="003C7F44">
        <w:rPr>
          <w:rFonts w:ascii="Arial" w:hAnsi="Arial" w:cs="Arial"/>
          <w:b/>
        </w:rPr>
        <w:t xml:space="preserve"> video products</w:t>
      </w:r>
      <w:r w:rsidR="002425D7">
        <w:rPr>
          <w:rFonts w:ascii="Arial" w:hAnsi="Arial" w:cs="Arial"/>
          <w:b/>
        </w:rPr>
        <w:t xml:space="preserve">. </w:t>
      </w:r>
    </w:p>
    <w:p w14:paraId="4B4A0BE7" w14:textId="56E2718C" w:rsidR="005F31B2" w:rsidRPr="005841F0" w:rsidRDefault="005F31B2" w:rsidP="00A85C42">
      <w:pPr>
        <w:pStyle w:val="ListParagraph"/>
        <w:numPr>
          <w:ilvl w:val="0"/>
          <w:numId w:val="47"/>
        </w:numPr>
        <w:spacing w:after="160" w:line="259" w:lineRule="auto"/>
        <w:jc w:val="both"/>
        <w:rPr>
          <w:rFonts w:ascii="Arial" w:hAnsi="Arial" w:cs="Arial"/>
          <w:b/>
          <w:bCs/>
        </w:rPr>
      </w:pPr>
      <w:r w:rsidRPr="005841F0">
        <w:rPr>
          <w:rFonts w:ascii="Arial" w:hAnsi="Arial" w:cs="Arial"/>
          <w:b/>
          <w:bCs/>
        </w:rPr>
        <w:t>A concept</w:t>
      </w:r>
      <w:r w:rsidR="005841F0" w:rsidRPr="005841F0">
        <w:rPr>
          <w:rFonts w:ascii="Arial" w:hAnsi="Arial" w:cs="Arial"/>
          <w:b/>
          <w:bCs/>
        </w:rPr>
        <w:t>/vision for the videos</w:t>
      </w:r>
      <w:r w:rsidR="003C7F44">
        <w:rPr>
          <w:rFonts w:ascii="Arial" w:hAnsi="Arial" w:cs="Arial"/>
          <w:b/>
          <w:bCs/>
        </w:rPr>
        <w:t>.</w:t>
      </w:r>
      <w:r w:rsidRPr="005841F0">
        <w:rPr>
          <w:rFonts w:ascii="Arial" w:hAnsi="Arial" w:cs="Arial"/>
          <w:b/>
          <w:bCs/>
        </w:rPr>
        <w:t xml:space="preserve"> </w:t>
      </w:r>
    </w:p>
    <w:p w14:paraId="31E884BB" w14:textId="482ADA0E" w:rsidR="00E916D4" w:rsidRPr="005841F0" w:rsidRDefault="005F31B2" w:rsidP="00A85C42">
      <w:pPr>
        <w:pStyle w:val="ListParagraph"/>
        <w:numPr>
          <w:ilvl w:val="0"/>
          <w:numId w:val="47"/>
        </w:numPr>
        <w:spacing w:after="160" w:line="259" w:lineRule="auto"/>
        <w:jc w:val="both"/>
        <w:rPr>
          <w:rFonts w:ascii="Arial" w:hAnsi="Arial" w:cs="Arial"/>
        </w:rPr>
      </w:pPr>
      <w:r w:rsidRPr="005841F0">
        <w:rPr>
          <w:rFonts w:ascii="Arial" w:hAnsi="Arial" w:cs="Arial"/>
          <w:b/>
          <w:bCs/>
        </w:rPr>
        <w:lastRenderedPageBreak/>
        <w:t>A</w:t>
      </w:r>
      <w:r w:rsidR="00E916D4" w:rsidRPr="005841F0">
        <w:rPr>
          <w:rFonts w:ascii="Arial" w:hAnsi="Arial" w:cs="Arial"/>
          <w:b/>
          <w:bCs/>
        </w:rPr>
        <w:t xml:space="preserve"> </w:t>
      </w:r>
      <w:r w:rsidR="00E916D4" w:rsidRPr="005F31B2">
        <w:rPr>
          <w:rFonts w:ascii="Arial" w:hAnsi="Arial" w:cs="Arial"/>
          <w:b/>
        </w:rPr>
        <w:t>work plan</w:t>
      </w:r>
      <w:r w:rsidR="00FE2BAC" w:rsidRPr="005F31B2">
        <w:rPr>
          <w:rFonts w:ascii="Arial" w:hAnsi="Arial" w:cs="Arial"/>
          <w:b/>
        </w:rPr>
        <w:t xml:space="preserve"> to include implementation schedule and tasks to be performed by suggested professional(s) for completion of this assignment</w:t>
      </w:r>
      <w:r w:rsidR="003C7F44">
        <w:rPr>
          <w:rFonts w:ascii="Arial" w:hAnsi="Arial" w:cs="Arial"/>
          <w:b/>
        </w:rPr>
        <w:t>.</w:t>
      </w:r>
    </w:p>
    <w:p w14:paraId="1B07C4B9" w14:textId="1B9FB892" w:rsidR="005841F0" w:rsidRPr="005F31B2" w:rsidRDefault="005841F0" w:rsidP="005841F0">
      <w:pPr>
        <w:pStyle w:val="ListParagraph"/>
        <w:numPr>
          <w:ilvl w:val="0"/>
          <w:numId w:val="47"/>
        </w:numPr>
        <w:spacing w:after="160" w:line="259" w:lineRule="auto"/>
        <w:jc w:val="both"/>
        <w:rPr>
          <w:rFonts w:ascii="Arial" w:hAnsi="Arial" w:cs="Arial"/>
        </w:rPr>
      </w:pPr>
      <w:r w:rsidRPr="005F31B2">
        <w:rPr>
          <w:rFonts w:ascii="Arial" w:hAnsi="Arial" w:cs="Arial"/>
        </w:rPr>
        <w:t xml:space="preserve">Proposed </w:t>
      </w:r>
      <w:r w:rsidRPr="005F31B2">
        <w:rPr>
          <w:rFonts w:ascii="Arial" w:hAnsi="Arial" w:cs="Arial"/>
          <w:b/>
        </w:rPr>
        <w:t>professional(s) to be involved</w:t>
      </w:r>
      <w:r w:rsidRPr="005F31B2">
        <w:rPr>
          <w:rFonts w:ascii="Arial" w:hAnsi="Arial" w:cs="Arial"/>
        </w:rPr>
        <w:t xml:space="preserve"> in implementation of this assignment (include CVs)</w:t>
      </w:r>
      <w:r w:rsidR="003C7F44">
        <w:rPr>
          <w:rFonts w:ascii="Arial" w:hAnsi="Arial" w:cs="Arial"/>
        </w:rPr>
        <w:t>.</w:t>
      </w:r>
    </w:p>
    <w:p w14:paraId="0F5A6CAC" w14:textId="77777777" w:rsidR="005841F0" w:rsidRPr="005F31B2" w:rsidRDefault="005841F0" w:rsidP="005841F0">
      <w:pPr>
        <w:pStyle w:val="ListParagraph"/>
        <w:spacing w:after="160" w:line="259" w:lineRule="auto"/>
        <w:jc w:val="both"/>
        <w:rPr>
          <w:rFonts w:ascii="Arial" w:hAnsi="Arial" w:cs="Arial"/>
        </w:rPr>
      </w:pPr>
    </w:p>
    <w:p w14:paraId="3DD4A094" w14:textId="0212D232" w:rsidR="005F31B2" w:rsidRPr="005F31B2" w:rsidRDefault="005F31B2" w:rsidP="005F31B2">
      <w:pPr>
        <w:spacing w:after="160" w:line="259" w:lineRule="auto"/>
        <w:jc w:val="both"/>
        <w:rPr>
          <w:rFonts w:ascii="Arial" w:hAnsi="Arial" w:cs="Arial"/>
          <w:b/>
          <w:bCs/>
        </w:rPr>
      </w:pPr>
      <w:r w:rsidRPr="005F31B2">
        <w:rPr>
          <w:rFonts w:ascii="Arial" w:hAnsi="Arial" w:cs="Arial"/>
          <w:b/>
          <w:bCs/>
        </w:rPr>
        <w:t xml:space="preserve">NOTE: Submission of the evidence of professional awards/diplomas for </w:t>
      </w:r>
      <w:r w:rsidR="003C7F44">
        <w:rPr>
          <w:rFonts w:ascii="Arial" w:hAnsi="Arial" w:cs="Arial"/>
          <w:b/>
          <w:bCs/>
        </w:rPr>
        <w:t>previous</w:t>
      </w:r>
      <w:r w:rsidR="002425D7">
        <w:rPr>
          <w:rFonts w:ascii="Arial" w:hAnsi="Arial" w:cs="Arial"/>
          <w:b/>
          <w:bCs/>
        </w:rPr>
        <w:t xml:space="preserve"> production works</w:t>
      </w:r>
      <w:r w:rsidR="005841F0">
        <w:rPr>
          <w:rFonts w:ascii="Arial" w:hAnsi="Arial" w:cs="Arial"/>
          <w:b/>
          <w:bCs/>
        </w:rPr>
        <w:t xml:space="preserve"> and </w:t>
      </w:r>
      <w:r w:rsidRPr="005F31B2">
        <w:rPr>
          <w:rFonts w:ascii="Arial" w:hAnsi="Arial" w:cs="Arial"/>
          <w:b/>
          <w:bCs/>
        </w:rPr>
        <w:t xml:space="preserve">peer acknowledgements will be considered a strong asset. </w:t>
      </w:r>
    </w:p>
    <w:p w14:paraId="62A4C7EA" w14:textId="77777777" w:rsidR="00A85C42" w:rsidRPr="00A85C42" w:rsidRDefault="00A85C42" w:rsidP="00A85C42">
      <w:pPr>
        <w:spacing w:after="120" w:line="240" w:lineRule="auto"/>
        <w:jc w:val="both"/>
        <w:rPr>
          <w:rFonts w:ascii="Arial" w:hAnsi="Arial" w:cs="Arial"/>
        </w:rPr>
      </w:pPr>
      <w:r w:rsidRPr="00A85C42">
        <w:rPr>
          <w:rFonts w:ascii="Arial" w:hAnsi="Arial" w:cs="Arial"/>
        </w:rPr>
        <w:t>Technical Proposal will be assessed based on the following criteria:</w:t>
      </w:r>
    </w:p>
    <w:p w14:paraId="66965251" w14:textId="77777777" w:rsidR="00A85C42" w:rsidRPr="00A85C42" w:rsidRDefault="00A85C42" w:rsidP="00A85C42">
      <w:pPr>
        <w:pStyle w:val="ListParagraph"/>
        <w:numPr>
          <w:ilvl w:val="0"/>
          <w:numId w:val="48"/>
        </w:numPr>
        <w:spacing w:after="120" w:line="240" w:lineRule="auto"/>
        <w:contextualSpacing w:val="0"/>
        <w:jc w:val="both"/>
        <w:rPr>
          <w:rFonts w:ascii="Arial" w:hAnsi="Arial" w:cs="Arial"/>
        </w:rPr>
      </w:pPr>
      <w:r w:rsidRPr="00A85C42">
        <w:rPr>
          <w:rFonts w:ascii="Arial" w:hAnsi="Arial" w:cs="Arial"/>
        </w:rPr>
        <w:t>Interpretation of objectives;</w:t>
      </w:r>
      <w:r w:rsidRPr="00A85C42">
        <w:rPr>
          <w:rFonts w:ascii="Arial" w:hAnsi="Arial" w:cs="Arial"/>
        </w:rPr>
        <w:tab/>
      </w:r>
    </w:p>
    <w:p w14:paraId="33C45CEF" w14:textId="77777777" w:rsidR="00A85C42" w:rsidRDefault="00A85C42" w:rsidP="00A85C42">
      <w:pPr>
        <w:pStyle w:val="ListParagraph"/>
        <w:numPr>
          <w:ilvl w:val="0"/>
          <w:numId w:val="48"/>
        </w:numPr>
        <w:spacing w:after="120" w:line="240" w:lineRule="auto"/>
        <w:contextualSpacing w:val="0"/>
        <w:jc w:val="both"/>
        <w:rPr>
          <w:rFonts w:ascii="Arial" w:hAnsi="Arial" w:cs="Arial"/>
        </w:rPr>
      </w:pPr>
      <w:r w:rsidRPr="00A85C42">
        <w:rPr>
          <w:rFonts w:ascii="Arial" w:hAnsi="Arial" w:cs="Arial"/>
        </w:rPr>
        <w:t xml:space="preserve">Assignment-relevant experience </w:t>
      </w:r>
      <w:r>
        <w:rPr>
          <w:rFonts w:ascii="Arial" w:hAnsi="Arial" w:cs="Arial"/>
        </w:rPr>
        <w:t xml:space="preserve">and portfolio; </w:t>
      </w:r>
    </w:p>
    <w:p w14:paraId="2FE0E65D" w14:textId="50B1B32C" w:rsidR="00A85C42" w:rsidRPr="00A85C42" w:rsidRDefault="00A85C42" w:rsidP="00A85C42">
      <w:pPr>
        <w:pStyle w:val="ListParagraph"/>
        <w:numPr>
          <w:ilvl w:val="0"/>
          <w:numId w:val="48"/>
        </w:numPr>
        <w:spacing w:after="120" w:line="240" w:lineRule="auto"/>
        <w:contextualSpacing w:val="0"/>
        <w:jc w:val="both"/>
        <w:rPr>
          <w:rFonts w:ascii="Arial" w:hAnsi="Arial" w:cs="Arial"/>
        </w:rPr>
      </w:pPr>
      <w:r>
        <w:rPr>
          <w:rFonts w:ascii="Arial" w:hAnsi="Arial" w:cs="Arial"/>
        </w:rPr>
        <w:t>Professional credentials</w:t>
      </w:r>
      <w:r w:rsidR="003C7F44">
        <w:rPr>
          <w:rFonts w:ascii="Arial" w:hAnsi="Arial" w:cs="Arial"/>
        </w:rPr>
        <w:t xml:space="preserve"> and </w:t>
      </w:r>
      <w:r w:rsidR="000961AE">
        <w:rPr>
          <w:rFonts w:ascii="Arial" w:hAnsi="Arial" w:cs="Arial"/>
        </w:rPr>
        <w:t>qualifications of proposed staff</w:t>
      </w:r>
      <w:r>
        <w:rPr>
          <w:rFonts w:ascii="Arial" w:hAnsi="Arial" w:cs="Arial"/>
        </w:rPr>
        <w:t xml:space="preserve">; </w:t>
      </w:r>
    </w:p>
    <w:p w14:paraId="61F237B4" w14:textId="2E3DFC97" w:rsidR="00A85C42" w:rsidRDefault="00A85C42" w:rsidP="00A85C42">
      <w:pPr>
        <w:pStyle w:val="ListParagraph"/>
        <w:numPr>
          <w:ilvl w:val="0"/>
          <w:numId w:val="48"/>
        </w:numPr>
        <w:spacing w:after="120" w:line="240" w:lineRule="auto"/>
        <w:contextualSpacing w:val="0"/>
        <w:jc w:val="both"/>
        <w:rPr>
          <w:rFonts w:ascii="Arial" w:hAnsi="Arial" w:cs="Arial"/>
        </w:rPr>
      </w:pPr>
      <w:r w:rsidRPr="00A85C42">
        <w:rPr>
          <w:rFonts w:ascii="Arial" w:hAnsi="Arial" w:cs="Arial"/>
        </w:rPr>
        <w:t>Relevance of the proposed technical offer to current assignment and expectation of the project.</w:t>
      </w:r>
    </w:p>
    <w:p w14:paraId="1B0FFA09" w14:textId="1FD005F6" w:rsidR="00395EE0" w:rsidRPr="00395EE0" w:rsidRDefault="00395EE0" w:rsidP="00395EE0">
      <w:pPr>
        <w:spacing w:after="120" w:line="240" w:lineRule="auto"/>
        <w:jc w:val="both"/>
        <w:rPr>
          <w:rFonts w:ascii="Arial" w:hAnsi="Arial" w:cs="Arial"/>
          <w:b/>
          <w:bCs/>
        </w:rPr>
      </w:pPr>
      <w:r w:rsidRPr="00395EE0">
        <w:rPr>
          <w:rFonts w:ascii="Arial" w:hAnsi="Arial" w:cs="Arial"/>
          <w:b/>
          <w:bCs/>
        </w:rPr>
        <w:t xml:space="preserve">For </w:t>
      </w:r>
      <w:bookmarkStart w:id="0" w:name="_GoBack"/>
      <w:bookmarkEnd w:id="0"/>
      <w:r w:rsidRPr="00395EE0">
        <w:rPr>
          <w:rFonts w:ascii="Arial" w:hAnsi="Arial" w:cs="Arial"/>
          <w:b/>
          <w:bCs/>
        </w:rPr>
        <w:t xml:space="preserve">assessment details please refer to the </w:t>
      </w:r>
      <w:r w:rsidR="00DE0BE7">
        <w:rPr>
          <w:rFonts w:ascii="Arial" w:hAnsi="Arial" w:cs="Arial"/>
          <w:b/>
          <w:bCs/>
        </w:rPr>
        <w:t>“</w:t>
      </w:r>
      <w:r w:rsidR="00DE0BE7" w:rsidRPr="00DE0BE7">
        <w:rPr>
          <w:rFonts w:ascii="Arial" w:hAnsi="Arial" w:cs="Arial"/>
          <w:b/>
          <w:bCs/>
        </w:rPr>
        <w:t>Evaluation Scheme for Technical Assessment of Offers</w:t>
      </w:r>
      <w:r w:rsidR="00DE0BE7">
        <w:rPr>
          <w:rFonts w:ascii="Arial" w:hAnsi="Arial" w:cs="Arial"/>
          <w:b/>
          <w:bCs/>
        </w:rPr>
        <w:t>”</w:t>
      </w:r>
      <w:r w:rsidR="00DE0BE7" w:rsidRPr="00DE0BE7">
        <w:rPr>
          <w:rFonts w:ascii="Arial" w:hAnsi="Arial" w:cs="Arial"/>
          <w:b/>
          <w:bCs/>
        </w:rPr>
        <w:t xml:space="preserve"> </w:t>
      </w:r>
      <w:r w:rsidRPr="00395EE0">
        <w:rPr>
          <w:rFonts w:ascii="Arial" w:hAnsi="Arial" w:cs="Arial"/>
          <w:b/>
          <w:bCs/>
        </w:rPr>
        <w:t xml:space="preserve">file </w:t>
      </w:r>
      <w:r w:rsidR="000961AE">
        <w:rPr>
          <w:rFonts w:ascii="Arial" w:hAnsi="Arial" w:cs="Arial"/>
          <w:b/>
          <w:bCs/>
        </w:rPr>
        <w:t>attached to the tender announcement</w:t>
      </w:r>
      <w:r w:rsidRPr="00395EE0">
        <w:rPr>
          <w:rFonts w:ascii="Arial" w:hAnsi="Arial" w:cs="Arial"/>
          <w:b/>
          <w:bCs/>
        </w:rPr>
        <w:t xml:space="preserve">. </w:t>
      </w:r>
    </w:p>
    <w:p w14:paraId="4038BCD8" w14:textId="2E3B288E" w:rsidR="00E916D4" w:rsidRPr="007A6503" w:rsidRDefault="00E916D4" w:rsidP="00E916D4">
      <w:pPr>
        <w:jc w:val="both"/>
        <w:rPr>
          <w:rFonts w:ascii="Arial" w:hAnsi="Arial" w:cs="Arial"/>
        </w:rPr>
      </w:pPr>
      <w:r>
        <w:rPr>
          <w:rFonts w:ascii="Arial" w:hAnsi="Arial" w:cs="Arial"/>
        </w:rPr>
        <w:t>2.4</w:t>
      </w:r>
      <w:r w:rsidR="00B406AF">
        <w:rPr>
          <w:rFonts w:ascii="Arial" w:hAnsi="Arial" w:cs="Arial"/>
        </w:rPr>
        <w:t>.</w:t>
      </w:r>
      <w:r w:rsidR="005F31B2">
        <w:rPr>
          <w:rFonts w:ascii="Arial" w:hAnsi="Arial" w:cs="Arial"/>
        </w:rPr>
        <w:t>2</w:t>
      </w:r>
      <w:r w:rsidRPr="00BF5218">
        <w:rPr>
          <w:rFonts w:ascii="Arial" w:hAnsi="Arial" w:cs="Arial"/>
        </w:rPr>
        <w:t xml:space="preserve">. The financial proposal shall clearly state (i) </w:t>
      </w:r>
      <w:r>
        <w:rPr>
          <w:rFonts w:ascii="Arial" w:hAnsi="Arial" w:cs="Arial"/>
        </w:rPr>
        <w:t xml:space="preserve">all types of </w:t>
      </w:r>
      <w:r w:rsidRPr="00BF5218">
        <w:rPr>
          <w:rFonts w:ascii="Arial" w:hAnsi="Arial" w:cs="Arial"/>
        </w:rPr>
        <w:t>costs to be charged to the project for implementati</w:t>
      </w:r>
      <w:r>
        <w:rPr>
          <w:rFonts w:ascii="Arial" w:hAnsi="Arial" w:cs="Arial"/>
        </w:rPr>
        <w:t xml:space="preserve">on of this </w:t>
      </w:r>
      <w:r w:rsidR="00FE2BAC">
        <w:rPr>
          <w:rFonts w:ascii="Arial" w:hAnsi="Arial" w:cs="Arial"/>
        </w:rPr>
        <w:t>assignment</w:t>
      </w:r>
      <w:r>
        <w:rPr>
          <w:rFonts w:ascii="Arial" w:hAnsi="Arial" w:cs="Arial"/>
        </w:rPr>
        <w:t xml:space="preserve"> as per cost item (i.e. honorarium, </w:t>
      </w:r>
      <w:r w:rsidR="004929F0">
        <w:rPr>
          <w:rFonts w:ascii="Arial" w:hAnsi="Arial" w:cs="Arial"/>
        </w:rPr>
        <w:t xml:space="preserve">English subtitles development </w:t>
      </w:r>
      <w:r>
        <w:rPr>
          <w:rFonts w:ascii="Arial" w:hAnsi="Arial" w:cs="Arial"/>
        </w:rPr>
        <w:t xml:space="preserve">cost, </w:t>
      </w:r>
      <w:r w:rsidR="004929F0">
        <w:rPr>
          <w:rFonts w:ascii="Arial" w:hAnsi="Arial" w:cs="Arial"/>
        </w:rPr>
        <w:t>transportation costs,</w:t>
      </w:r>
      <w:r w:rsidR="000961AE">
        <w:rPr>
          <w:rFonts w:ascii="Arial" w:hAnsi="Arial" w:cs="Arial"/>
        </w:rPr>
        <w:t xml:space="preserve"> ancillary costs,</w:t>
      </w:r>
      <w:r w:rsidR="004929F0">
        <w:rPr>
          <w:rFonts w:ascii="Arial" w:hAnsi="Arial" w:cs="Arial"/>
        </w:rPr>
        <w:t xml:space="preserve"> </w:t>
      </w:r>
      <w:r w:rsidR="00624A56">
        <w:rPr>
          <w:rFonts w:ascii="Arial" w:hAnsi="Arial" w:cs="Arial"/>
        </w:rPr>
        <w:t xml:space="preserve">fee for purchase of royalty free music, </w:t>
      </w:r>
      <w:r>
        <w:rPr>
          <w:rFonts w:ascii="Arial" w:hAnsi="Arial" w:cs="Arial"/>
        </w:rPr>
        <w:t>etc.)</w:t>
      </w:r>
      <w:r w:rsidR="00624A56">
        <w:rPr>
          <w:rFonts w:ascii="Arial" w:hAnsi="Arial" w:cs="Arial"/>
        </w:rPr>
        <w:t xml:space="preserve">, </w:t>
      </w:r>
      <w:r w:rsidR="008162D7" w:rsidRPr="008162D7">
        <w:rPr>
          <w:rFonts w:ascii="Arial" w:hAnsi="Arial" w:cs="Arial"/>
          <w:u w:val="single"/>
        </w:rPr>
        <w:t>excluding VAT</w:t>
      </w:r>
      <w:r w:rsidR="008162D7">
        <w:rPr>
          <w:rFonts w:ascii="Arial" w:hAnsi="Arial" w:cs="Arial"/>
        </w:rPr>
        <w:t xml:space="preserve"> </w:t>
      </w:r>
      <w:r w:rsidRPr="007A6503">
        <w:rPr>
          <w:rFonts w:ascii="Arial" w:hAnsi="Arial" w:cs="Arial"/>
        </w:rPr>
        <w:t xml:space="preserve">and (ii) terms and mode of payment. </w:t>
      </w:r>
    </w:p>
    <w:p w14:paraId="5BB18C2D" w14:textId="750D376B" w:rsidR="00E916D4" w:rsidRDefault="00B406AF" w:rsidP="00E916D4">
      <w:pPr>
        <w:pStyle w:val="1Einrckung"/>
        <w:tabs>
          <w:tab w:val="clear" w:pos="483"/>
          <w:tab w:val="left" w:pos="0"/>
        </w:tabs>
        <w:ind w:left="0" w:firstLine="0"/>
        <w:jc w:val="both"/>
        <w:rPr>
          <w:rFonts w:ascii="Arial" w:hAnsi="Arial" w:cs="Arial"/>
        </w:rPr>
      </w:pPr>
      <w:r>
        <w:rPr>
          <w:rFonts w:ascii="Arial" w:hAnsi="Arial" w:cs="Arial"/>
        </w:rPr>
        <w:t>2.4.</w:t>
      </w:r>
      <w:r w:rsidR="005F31B2">
        <w:rPr>
          <w:rFonts w:ascii="Arial" w:hAnsi="Arial" w:cs="Arial"/>
        </w:rPr>
        <w:t>3</w:t>
      </w:r>
      <w:r w:rsidR="00E916D4">
        <w:rPr>
          <w:rFonts w:ascii="Arial" w:hAnsi="Arial" w:cs="Arial"/>
        </w:rPr>
        <w:t xml:space="preserve"> For a final payment (and for any interim payment if such a payment is agreed in the contract) to realize a final (and an interim) contract implementation report shall be submitted by the </w:t>
      </w:r>
      <w:r w:rsidR="00F262C8">
        <w:rPr>
          <w:rFonts w:ascii="Arial" w:hAnsi="Arial" w:cs="Arial"/>
        </w:rPr>
        <w:t>Contractor</w:t>
      </w:r>
      <w:r w:rsidR="00E916D4">
        <w:rPr>
          <w:rFonts w:ascii="Arial" w:hAnsi="Arial" w:cs="Arial"/>
        </w:rPr>
        <w:t xml:space="preserve"> along with the documentary evidence of costs incurred to implement tasks during the reporting period</w:t>
      </w:r>
      <w:r>
        <w:rPr>
          <w:rFonts w:ascii="Arial" w:hAnsi="Arial" w:cs="Arial"/>
        </w:rPr>
        <w:t xml:space="preserve">. </w:t>
      </w:r>
    </w:p>
    <w:p w14:paraId="6B6C6E6E" w14:textId="31688C9C" w:rsidR="00626DD1" w:rsidRPr="009B3CC3" w:rsidRDefault="00B406AF" w:rsidP="005F31B2">
      <w:pPr>
        <w:pStyle w:val="1Einrckung"/>
        <w:tabs>
          <w:tab w:val="left" w:pos="0"/>
        </w:tabs>
        <w:ind w:left="0" w:firstLine="0"/>
        <w:jc w:val="both"/>
        <w:rPr>
          <w:rFonts w:asciiTheme="minorHAnsi" w:hAnsiTheme="minorHAnsi"/>
          <w:lang w:val="ka-GE"/>
        </w:rPr>
      </w:pPr>
      <w:r>
        <w:rPr>
          <w:rFonts w:ascii="Arial" w:hAnsi="Arial" w:cs="Arial"/>
        </w:rPr>
        <w:t>2.4.</w:t>
      </w:r>
      <w:r w:rsidR="005F31B2">
        <w:rPr>
          <w:rFonts w:ascii="Arial" w:hAnsi="Arial" w:cs="Arial"/>
        </w:rPr>
        <w:t>4</w:t>
      </w:r>
      <w:r w:rsidR="00E916D4">
        <w:rPr>
          <w:rFonts w:ascii="Arial" w:hAnsi="Arial" w:cs="Arial"/>
        </w:rPr>
        <w:t xml:space="preserve">. Final payment shall be </w:t>
      </w:r>
      <w:r w:rsidR="005F31B2">
        <w:rPr>
          <w:rFonts w:ascii="Arial" w:hAnsi="Arial" w:cs="Arial"/>
        </w:rPr>
        <w:t>made</w:t>
      </w:r>
      <w:r w:rsidR="00E916D4">
        <w:rPr>
          <w:rFonts w:ascii="Arial" w:hAnsi="Arial" w:cs="Arial"/>
        </w:rPr>
        <w:t xml:space="preserve"> upon the completion of the implementation of this </w:t>
      </w:r>
      <w:r w:rsidR="00FE2BAC">
        <w:rPr>
          <w:rFonts w:ascii="Arial" w:hAnsi="Arial" w:cs="Arial"/>
        </w:rPr>
        <w:t>assignment</w:t>
      </w:r>
      <w:r w:rsidR="00E916D4">
        <w:rPr>
          <w:rFonts w:ascii="Arial" w:hAnsi="Arial" w:cs="Arial"/>
        </w:rPr>
        <w:t xml:space="preserve"> and the acceptance of </w:t>
      </w:r>
      <w:r w:rsidR="000961AE">
        <w:rPr>
          <w:rFonts w:ascii="Arial" w:hAnsi="Arial" w:cs="Arial"/>
        </w:rPr>
        <w:t xml:space="preserve">all </w:t>
      </w:r>
      <w:r w:rsidR="00E916D4">
        <w:rPr>
          <w:rFonts w:ascii="Arial" w:hAnsi="Arial" w:cs="Arial"/>
        </w:rPr>
        <w:t>deliverables by GI</w:t>
      </w:r>
      <w:r w:rsidR="005F31B2">
        <w:rPr>
          <w:rFonts w:ascii="Arial" w:hAnsi="Arial" w:cs="Arial"/>
        </w:rPr>
        <w:t>Z.</w:t>
      </w:r>
    </w:p>
    <w:sectPr w:rsidR="00626DD1" w:rsidRPr="009B3CC3" w:rsidSect="004D2908">
      <w:headerReference w:type="default" r:id="rId9"/>
      <w:footerReference w:type="default" r:id="rId10"/>
      <w:headerReference w:type="first" r:id="rId11"/>
      <w:footerReference w:type="first" r:id="rId12"/>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E4EF6" w14:textId="77777777" w:rsidR="00DD5CE4" w:rsidRDefault="00DD5CE4" w:rsidP="00E916D4">
      <w:pPr>
        <w:spacing w:after="0" w:line="240" w:lineRule="auto"/>
      </w:pPr>
      <w:r>
        <w:separator/>
      </w:r>
    </w:p>
  </w:endnote>
  <w:endnote w:type="continuationSeparator" w:id="0">
    <w:p w14:paraId="763541D1" w14:textId="77777777" w:rsidR="00DD5CE4" w:rsidRDefault="00DD5CE4" w:rsidP="00E9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EFE7" w14:textId="6EA4A7A0" w:rsidR="00414C0F" w:rsidRDefault="003B20B4" w:rsidP="00CF5D45">
    <w:pPr>
      <w:jc w:val="right"/>
    </w:pPr>
    <w:r>
      <w:fldChar w:fldCharType="begin"/>
    </w:r>
    <w:r>
      <w:instrText xml:space="preserve"> PAGE </w:instrText>
    </w:r>
    <w:r>
      <w:fldChar w:fldCharType="separate"/>
    </w:r>
    <w:r w:rsidR="007871C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DD06" w14:textId="73E8C536" w:rsidR="00414C0F" w:rsidRDefault="003B20B4" w:rsidP="00812D1D">
    <w:pPr>
      <w:pStyle w:val="Footer"/>
    </w:pPr>
    <w:r>
      <w:t>Form 41-5-4-de</w:t>
    </w: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B406AF">
      <w:rPr>
        <w:rStyle w:val="PageNumber"/>
        <w:noProof/>
        <w:sz w:val="20"/>
      </w:rPr>
      <w:t>1</w:t>
    </w:r>
    <w:r w:rsidRPr="00951885">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8CB2" w14:textId="77777777" w:rsidR="00DD5CE4" w:rsidRDefault="00DD5CE4" w:rsidP="00E916D4">
      <w:pPr>
        <w:spacing w:after="0" w:line="240" w:lineRule="auto"/>
      </w:pPr>
      <w:r>
        <w:separator/>
      </w:r>
    </w:p>
  </w:footnote>
  <w:footnote w:type="continuationSeparator" w:id="0">
    <w:p w14:paraId="702AC2A9" w14:textId="77777777" w:rsidR="00DD5CE4" w:rsidRDefault="00DD5CE4" w:rsidP="00E9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E60B4B" w:rsidRPr="00062D05" w14:paraId="539821EE" w14:textId="77777777" w:rsidTr="002470C8">
      <w:tc>
        <w:tcPr>
          <w:tcW w:w="7096" w:type="dxa"/>
        </w:tcPr>
        <w:p w14:paraId="4E888611" w14:textId="77777777" w:rsidR="00E60B4B" w:rsidRPr="00062D05" w:rsidRDefault="00E916D4" w:rsidP="001E50C0">
          <w:pPr>
            <w:pStyle w:val="Header"/>
          </w:pPr>
          <w:r>
            <w:t xml:space="preserve">STE-Assignments </w:t>
          </w:r>
        </w:p>
        <w:p w14:paraId="668C0BD8" w14:textId="77777777" w:rsidR="00E60B4B" w:rsidRPr="00062D05" w:rsidRDefault="00E916D4" w:rsidP="001E50C0">
          <w:pPr>
            <w:pStyle w:val="Header"/>
          </w:pPr>
          <w:r>
            <w:t>Consulting</w:t>
          </w:r>
          <w:r w:rsidR="003B20B4" w:rsidRPr="00062D05">
            <w:t xml:space="preserve"> / Services Contract</w:t>
          </w:r>
        </w:p>
      </w:tc>
      <w:tc>
        <w:tcPr>
          <w:tcW w:w="1984" w:type="dxa"/>
        </w:tcPr>
        <w:p w14:paraId="25AF5D39" w14:textId="77777777" w:rsidR="00E60B4B" w:rsidRPr="00062D05" w:rsidRDefault="003B20B4" w:rsidP="001E50C0">
          <w:pPr>
            <w:pStyle w:val="Header"/>
          </w:pPr>
          <w:r>
            <w:rPr>
              <w:noProof/>
              <w:lang w:val="ka-GE" w:eastAsia="ka-GE" w:bidi="ar-SA"/>
            </w:rPr>
            <w:drawing>
              <wp:inline distT="0" distB="0" distL="0" distR="0" wp14:anchorId="11893494" wp14:editId="57B2D726">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E5A9995" w14:textId="77777777" w:rsidR="00414C0F" w:rsidRDefault="00DD5CE4"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6D1E" w14:textId="313D111A" w:rsidR="00F12F2E" w:rsidRDefault="006A322A">
    <w:r>
      <w:rPr>
        <w:noProof/>
        <w:lang w:val="ka-GE" w:eastAsia="ka-GE" w:bidi="ar-SA"/>
      </w:rPr>
      <w:drawing>
        <wp:inline distT="0" distB="0" distL="0" distR="0" wp14:anchorId="0EC5E41F" wp14:editId="14423A66">
          <wp:extent cx="2293620" cy="62118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4Business Horizontal Geo.jpg"/>
                  <pic:cNvPicPr/>
                </pic:nvPicPr>
                <pic:blipFill>
                  <a:blip r:embed="rId1">
                    <a:extLst>
                      <a:ext uri="{28A0092B-C50C-407E-A947-70E740481C1C}">
                        <a14:useLocalDpi xmlns:a14="http://schemas.microsoft.com/office/drawing/2010/main" val="0"/>
                      </a:ext>
                    </a:extLst>
                  </a:blip>
                  <a:stretch>
                    <a:fillRect/>
                  </a:stretch>
                </pic:blipFill>
                <pic:spPr>
                  <a:xfrm>
                    <a:off x="0" y="0"/>
                    <a:ext cx="2322734" cy="629074"/>
                  </a:xfrm>
                  <a:prstGeom prst="rect">
                    <a:avLst/>
                  </a:prstGeom>
                </pic:spPr>
              </pic:pic>
            </a:graphicData>
          </a:graphic>
        </wp:inline>
      </w:drawing>
    </w:r>
    <w:r w:rsidR="003B20B4">
      <w:rPr>
        <w:noProof/>
        <w:lang w:val="ka-GE" w:eastAsia="ka-GE" w:bidi="ar-SA"/>
      </w:rPr>
      <w:drawing>
        <wp:anchor distT="0" distB="0" distL="114300" distR="114300" simplePos="0" relativeHeight="251660288" behindDoc="0" locked="0" layoutInCell="1" allowOverlap="1" wp14:anchorId="451C6646" wp14:editId="741362A8">
          <wp:simplePos x="0" y="0"/>
          <wp:positionH relativeFrom="column">
            <wp:posOffset>4707890</wp:posOffset>
          </wp:positionH>
          <wp:positionV relativeFrom="paragraph">
            <wp:posOffset>-86995</wp:posOffset>
          </wp:positionV>
          <wp:extent cx="895350" cy="89535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EDCE2FA" w14:textId="77777777" w:rsidR="00F12F2E" w:rsidRDefault="00DD5CE4"/>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884125" w:rsidRPr="00062D05" w14:paraId="7C52F961" w14:textId="77777777" w:rsidTr="00916230">
      <w:trPr>
        <w:trHeight w:val="743"/>
      </w:trPr>
      <w:tc>
        <w:tcPr>
          <w:tcW w:w="7049" w:type="dxa"/>
        </w:tcPr>
        <w:p w14:paraId="6AFC6ACF" w14:textId="77777777" w:rsidR="00884125" w:rsidRPr="00916230" w:rsidRDefault="003B20B4" w:rsidP="001E50C0">
          <w:pPr>
            <w:pStyle w:val="Header"/>
            <w:rPr>
              <w:rFonts w:ascii="Arial" w:hAnsi="Arial" w:cs="Arial"/>
              <w:b/>
              <w:sz w:val="28"/>
              <w:szCs w:val="28"/>
            </w:rPr>
          </w:pPr>
          <w:r w:rsidRPr="00916230">
            <w:rPr>
              <w:rFonts w:ascii="Arial" w:hAnsi="Arial" w:cs="Arial"/>
              <w:b/>
              <w:sz w:val="28"/>
              <w:szCs w:val="28"/>
            </w:rPr>
            <w:t xml:space="preserve">STE-Assignments  </w:t>
          </w:r>
        </w:p>
        <w:p w14:paraId="709A66CE" w14:textId="77777777" w:rsidR="00884125" w:rsidRPr="00062D05" w:rsidRDefault="00E916D4" w:rsidP="001E50C0">
          <w:pPr>
            <w:pStyle w:val="Header"/>
          </w:pPr>
          <w:r>
            <w:rPr>
              <w:rFonts w:ascii="Arial" w:hAnsi="Arial" w:cs="Arial"/>
              <w:b/>
              <w:sz w:val="28"/>
              <w:szCs w:val="28"/>
            </w:rPr>
            <w:t xml:space="preserve">Consulting </w:t>
          </w:r>
          <w:r w:rsidR="003B20B4" w:rsidRPr="00916230">
            <w:rPr>
              <w:rFonts w:ascii="Arial" w:hAnsi="Arial" w:cs="Arial"/>
              <w:b/>
              <w:sz w:val="28"/>
              <w:szCs w:val="28"/>
            </w:rPr>
            <w:t>/ Services Contract</w:t>
          </w:r>
        </w:p>
      </w:tc>
      <w:tc>
        <w:tcPr>
          <w:tcW w:w="1971" w:type="dxa"/>
        </w:tcPr>
        <w:p w14:paraId="6E66E458" w14:textId="77777777" w:rsidR="00884125" w:rsidRPr="00062D05" w:rsidRDefault="00DD5CE4" w:rsidP="001E50C0">
          <w:pPr>
            <w:pStyle w:val="Header"/>
          </w:pPr>
        </w:p>
      </w:tc>
    </w:tr>
  </w:tbl>
  <w:p w14:paraId="1635F05B" w14:textId="77777777" w:rsidR="00414C0F" w:rsidRPr="00884125" w:rsidRDefault="00DD5CE4" w:rsidP="0091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918"/>
    <w:multiLevelType w:val="hybridMultilevel"/>
    <w:tmpl w:val="9BA0BCF6"/>
    <w:lvl w:ilvl="0" w:tplc="673603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78FB"/>
    <w:multiLevelType w:val="hybridMultilevel"/>
    <w:tmpl w:val="9E14D564"/>
    <w:lvl w:ilvl="0" w:tplc="AB349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26F"/>
    <w:multiLevelType w:val="hybridMultilevel"/>
    <w:tmpl w:val="7D209F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52E7202"/>
    <w:multiLevelType w:val="multilevel"/>
    <w:tmpl w:val="FF6A4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A34A7"/>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AF7800"/>
    <w:multiLevelType w:val="hybridMultilevel"/>
    <w:tmpl w:val="5B3C66B0"/>
    <w:lvl w:ilvl="0" w:tplc="F5A09A2A">
      <w:start w:val="1"/>
      <w:numFmt w:val="decimal"/>
      <w:lvlText w:val="%1."/>
      <w:lvlJc w:val="left"/>
      <w:pPr>
        <w:ind w:left="720" w:hanging="360"/>
      </w:pPr>
      <w:rPr>
        <w:rFonts w:hint="default"/>
        <w:b/>
        <w:i w:val="0"/>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10AE055C"/>
    <w:multiLevelType w:val="hybridMultilevel"/>
    <w:tmpl w:val="65447C12"/>
    <w:lvl w:ilvl="0" w:tplc="3E6AE1AE">
      <w:start w:val="30"/>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136D72F3"/>
    <w:multiLevelType w:val="hybridMultilevel"/>
    <w:tmpl w:val="65D8711A"/>
    <w:lvl w:ilvl="0" w:tplc="D96C98CC">
      <w:numFmt w:val="bullet"/>
      <w:lvlText w:val="-"/>
      <w:lvlJc w:val="left"/>
      <w:pPr>
        <w:ind w:left="720" w:hanging="360"/>
      </w:pPr>
      <w:rPr>
        <w:rFonts w:ascii="Arial" w:eastAsia="Times New Roman" w:hAnsi="Arial"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167779EB"/>
    <w:multiLevelType w:val="hybridMultilevel"/>
    <w:tmpl w:val="87B47260"/>
    <w:lvl w:ilvl="0" w:tplc="1D989AF8">
      <w:start w:val="20"/>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16C423B6"/>
    <w:multiLevelType w:val="hybridMultilevel"/>
    <w:tmpl w:val="47E8F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96F8B"/>
    <w:multiLevelType w:val="hybridMultilevel"/>
    <w:tmpl w:val="4EE2919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93E26AB"/>
    <w:multiLevelType w:val="hybridMultilevel"/>
    <w:tmpl w:val="5E44BE6C"/>
    <w:lvl w:ilvl="0" w:tplc="EBD4D002">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2" w15:restartNumberingAfterBreak="0">
    <w:nsid w:val="1B263987"/>
    <w:multiLevelType w:val="hybridMultilevel"/>
    <w:tmpl w:val="58761D24"/>
    <w:lvl w:ilvl="0" w:tplc="6736038C">
      <w:start w:val="1"/>
      <w:numFmt w:val="bullet"/>
      <w:lvlText w:val=""/>
      <w:lvlJc w:val="left"/>
      <w:pPr>
        <w:ind w:left="1068" w:hanging="360"/>
      </w:pPr>
      <w:rPr>
        <w:rFonts w:ascii="Symbol" w:hAnsi="Symbol" w:hint="default"/>
      </w:rPr>
    </w:lvl>
    <w:lvl w:ilvl="1" w:tplc="04370003" w:tentative="1">
      <w:start w:val="1"/>
      <w:numFmt w:val="bullet"/>
      <w:lvlText w:val="o"/>
      <w:lvlJc w:val="left"/>
      <w:pPr>
        <w:ind w:left="1788" w:hanging="360"/>
      </w:pPr>
      <w:rPr>
        <w:rFonts w:ascii="Courier New" w:hAnsi="Courier New" w:cs="Courier New" w:hint="default"/>
      </w:rPr>
    </w:lvl>
    <w:lvl w:ilvl="2" w:tplc="04370005" w:tentative="1">
      <w:start w:val="1"/>
      <w:numFmt w:val="bullet"/>
      <w:lvlText w:val=""/>
      <w:lvlJc w:val="left"/>
      <w:pPr>
        <w:ind w:left="2508" w:hanging="360"/>
      </w:pPr>
      <w:rPr>
        <w:rFonts w:ascii="Wingdings" w:hAnsi="Wingdings" w:hint="default"/>
      </w:rPr>
    </w:lvl>
    <w:lvl w:ilvl="3" w:tplc="04370001" w:tentative="1">
      <w:start w:val="1"/>
      <w:numFmt w:val="bullet"/>
      <w:lvlText w:val=""/>
      <w:lvlJc w:val="left"/>
      <w:pPr>
        <w:ind w:left="3228" w:hanging="360"/>
      </w:pPr>
      <w:rPr>
        <w:rFonts w:ascii="Symbol" w:hAnsi="Symbol" w:hint="default"/>
      </w:rPr>
    </w:lvl>
    <w:lvl w:ilvl="4" w:tplc="04370003" w:tentative="1">
      <w:start w:val="1"/>
      <w:numFmt w:val="bullet"/>
      <w:lvlText w:val="o"/>
      <w:lvlJc w:val="left"/>
      <w:pPr>
        <w:ind w:left="3948" w:hanging="360"/>
      </w:pPr>
      <w:rPr>
        <w:rFonts w:ascii="Courier New" w:hAnsi="Courier New" w:cs="Courier New" w:hint="default"/>
      </w:rPr>
    </w:lvl>
    <w:lvl w:ilvl="5" w:tplc="04370005" w:tentative="1">
      <w:start w:val="1"/>
      <w:numFmt w:val="bullet"/>
      <w:lvlText w:val=""/>
      <w:lvlJc w:val="left"/>
      <w:pPr>
        <w:ind w:left="4668" w:hanging="360"/>
      </w:pPr>
      <w:rPr>
        <w:rFonts w:ascii="Wingdings" w:hAnsi="Wingdings" w:hint="default"/>
      </w:rPr>
    </w:lvl>
    <w:lvl w:ilvl="6" w:tplc="04370001" w:tentative="1">
      <w:start w:val="1"/>
      <w:numFmt w:val="bullet"/>
      <w:lvlText w:val=""/>
      <w:lvlJc w:val="left"/>
      <w:pPr>
        <w:ind w:left="5388" w:hanging="360"/>
      </w:pPr>
      <w:rPr>
        <w:rFonts w:ascii="Symbol" w:hAnsi="Symbol" w:hint="default"/>
      </w:rPr>
    </w:lvl>
    <w:lvl w:ilvl="7" w:tplc="04370003" w:tentative="1">
      <w:start w:val="1"/>
      <w:numFmt w:val="bullet"/>
      <w:lvlText w:val="o"/>
      <w:lvlJc w:val="left"/>
      <w:pPr>
        <w:ind w:left="6108" w:hanging="360"/>
      </w:pPr>
      <w:rPr>
        <w:rFonts w:ascii="Courier New" w:hAnsi="Courier New" w:cs="Courier New" w:hint="default"/>
      </w:rPr>
    </w:lvl>
    <w:lvl w:ilvl="8" w:tplc="04370005" w:tentative="1">
      <w:start w:val="1"/>
      <w:numFmt w:val="bullet"/>
      <w:lvlText w:val=""/>
      <w:lvlJc w:val="left"/>
      <w:pPr>
        <w:ind w:left="6828" w:hanging="360"/>
      </w:pPr>
      <w:rPr>
        <w:rFonts w:ascii="Wingdings" w:hAnsi="Wingdings" w:hint="default"/>
      </w:rPr>
    </w:lvl>
  </w:abstractNum>
  <w:abstractNum w:abstractNumId="13" w15:restartNumberingAfterBreak="0">
    <w:nsid w:val="1BA964D8"/>
    <w:multiLevelType w:val="hybridMultilevel"/>
    <w:tmpl w:val="EA3A3B14"/>
    <w:lvl w:ilvl="0" w:tplc="6736038C">
      <w:start w:val="1"/>
      <w:numFmt w:val="bullet"/>
      <w:lvlText w:val=""/>
      <w:lvlJc w:val="left"/>
      <w:pPr>
        <w:ind w:left="1429" w:hanging="360"/>
      </w:pPr>
      <w:rPr>
        <w:rFonts w:ascii="Symbol" w:hAnsi="Symbol" w:hint="default"/>
      </w:rPr>
    </w:lvl>
    <w:lvl w:ilvl="1" w:tplc="04370003" w:tentative="1">
      <w:start w:val="1"/>
      <w:numFmt w:val="bullet"/>
      <w:lvlText w:val="o"/>
      <w:lvlJc w:val="left"/>
      <w:pPr>
        <w:ind w:left="2149" w:hanging="360"/>
      </w:pPr>
      <w:rPr>
        <w:rFonts w:ascii="Courier New" w:hAnsi="Courier New" w:cs="Courier New" w:hint="default"/>
      </w:rPr>
    </w:lvl>
    <w:lvl w:ilvl="2" w:tplc="04370005" w:tentative="1">
      <w:start w:val="1"/>
      <w:numFmt w:val="bullet"/>
      <w:lvlText w:val=""/>
      <w:lvlJc w:val="left"/>
      <w:pPr>
        <w:ind w:left="2869" w:hanging="360"/>
      </w:pPr>
      <w:rPr>
        <w:rFonts w:ascii="Wingdings" w:hAnsi="Wingdings" w:hint="default"/>
      </w:rPr>
    </w:lvl>
    <w:lvl w:ilvl="3" w:tplc="04370001" w:tentative="1">
      <w:start w:val="1"/>
      <w:numFmt w:val="bullet"/>
      <w:lvlText w:val=""/>
      <w:lvlJc w:val="left"/>
      <w:pPr>
        <w:ind w:left="3589" w:hanging="360"/>
      </w:pPr>
      <w:rPr>
        <w:rFonts w:ascii="Symbol" w:hAnsi="Symbol" w:hint="default"/>
      </w:rPr>
    </w:lvl>
    <w:lvl w:ilvl="4" w:tplc="04370003" w:tentative="1">
      <w:start w:val="1"/>
      <w:numFmt w:val="bullet"/>
      <w:lvlText w:val="o"/>
      <w:lvlJc w:val="left"/>
      <w:pPr>
        <w:ind w:left="4309" w:hanging="360"/>
      </w:pPr>
      <w:rPr>
        <w:rFonts w:ascii="Courier New" w:hAnsi="Courier New" w:cs="Courier New" w:hint="default"/>
      </w:rPr>
    </w:lvl>
    <w:lvl w:ilvl="5" w:tplc="04370005" w:tentative="1">
      <w:start w:val="1"/>
      <w:numFmt w:val="bullet"/>
      <w:lvlText w:val=""/>
      <w:lvlJc w:val="left"/>
      <w:pPr>
        <w:ind w:left="5029" w:hanging="360"/>
      </w:pPr>
      <w:rPr>
        <w:rFonts w:ascii="Wingdings" w:hAnsi="Wingdings" w:hint="default"/>
      </w:rPr>
    </w:lvl>
    <w:lvl w:ilvl="6" w:tplc="04370001" w:tentative="1">
      <w:start w:val="1"/>
      <w:numFmt w:val="bullet"/>
      <w:lvlText w:val=""/>
      <w:lvlJc w:val="left"/>
      <w:pPr>
        <w:ind w:left="5749" w:hanging="360"/>
      </w:pPr>
      <w:rPr>
        <w:rFonts w:ascii="Symbol" w:hAnsi="Symbol" w:hint="default"/>
      </w:rPr>
    </w:lvl>
    <w:lvl w:ilvl="7" w:tplc="04370003" w:tentative="1">
      <w:start w:val="1"/>
      <w:numFmt w:val="bullet"/>
      <w:lvlText w:val="o"/>
      <w:lvlJc w:val="left"/>
      <w:pPr>
        <w:ind w:left="6469" w:hanging="360"/>
      </w:pPr>
      <w:rPr>
        <w:rFonts w:ascii="Courier New" w:hAnsi="Courier New" w:cs="Courier New" w:hint="default"/>
      </w:rPr>
    </w:lvl>
    <w:lvl w:ilvl="8" w:tplc="04370005" w:tentative="1">
      <w:start w:val="1"/>
      <w:numFmt w:val="bullet"/>
      <w:lvlText w:val=""/>
      <w:lvlJc w:val="left"/>
      <w:pPr>
        <w:ind w:left="7189" w:hanging="360"/>
      </w:pPr>
      <w:rPr>
        <w:rFonts w:ascii="Wingdings" w:hAnsi="Wingdings" w:hint="default"/>
      </w:rPr>
    </w:lvl>
  </w:abstractNum>
  <w:abstractNum w:abstractNumId="14" w15:restartNumberingAfterBreak="0">
    <w:nsid w:val="1C411ACA"/>
    <w:multiLevelType w:val="multilevel"/>
    <w:tmpl w:val="EBF4756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517349"/>
    <w:multiLevelType w:val="hybridMultilevel"/>
    <w:tmpl w:val="FFA63C6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1E0C6EF0"/>
    <w:multiLevelType w:val="hybridMultilevel"/>
    <w:tmpl w:val="49906802"/>
    <w:lvl w:ilvl="0" w:tplc="515EF71A">
      <w:start w:val="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1EE01D38"/>
    <w:multiLevelType w:val="multilevel"/>
    <w:tmpl w:val="53AEAE4C"/>
    <w:lvl w:ilvl="0">
      <w:start w:val="1"/>
      <w:numFmt w:val="lowerLetter"/>
      <w:lvlText w:val="%1)"/>
      <w:lvlJc w:val="left"/>
      <w:pPr>
        <w:ind w:left="360" w:hanging="360"/>
      </w:pPr>
    </w:lvl>
    <w:lvl w:ilvl="1">
      <w:start w:val="4"/>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3A40B7"/>
    <w:multiLevelType w:val="hybridMultilevel"/>
    <w:tmpl w:val="BED4714A"/>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22990BD2"/>
    <w:multiLevelType w:val="hybridMultilevel"/>
    <w:tmpl w:val="9CC262DA"/>
    <w:lvl w:ilvl="0" w:tplc="04370001">
      <w:start w:val="1"/>
      <w:numFmt w:val="bullet"/>
      <w:lvlText w:val=""/>
      <w:lvlJc w:val="left"/>
      <w:pPr>
        <w:ind w:left="720" w:hanging="360"/>
      </w:pPr>
      <w:rPr>
        <w:rFonts w:ascii="Symbol" w:hAnsi="Symbol" w:hint="default"/>
      </w:rPr>
    </w:lvl>
    <w:lvl w:ilvl="1" w:tplc="766474FE">
      <w:start w:val="1"/>
      <w:numFmt w:val="bullet"/>
      <w:lvlText w:val="­"/>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2BDA0062"/>
    <w:multiLevelType w:val="multilevel"/>
    <w:tmpl w:val="D68EA78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3084C"/>
    <w:multiLevelType w:val="hybridMultilevel"/>
    <w:tmpl w:val="7D64FFA6"/>
    <w:lvl w:ilvl="0" w:tplc="3B7C4C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796EFB"/>
    <w:multiLevelType w:val="multilevel"/>
    <w:tmpl w:val="BE2296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EF2713"/>
    <w:multiLevelType w:val="hybridMultilevel"/>
    <w:tmpl w:val="EB049186"/>
    <w:lvl w:ilvl="0" w:tplc="04370001">
      <w:start w:val="1"/>
      <w:numFmt w:val="bullet"/>
      <w:lvlText w:val=""/>
      <w:lvlJc w:val="left"/>
      <w:pPr>
        <w:ind w:left="12" w:hanging="360"/>
      </w:pPr>
      <w:rPr>
        <w:rFonts w:ascii="Symbol" w:hAnsi="Symbol" w:hint="default"/>
      </w:rPr>
    </w:lvl>
    <w:lvl w:ilvl="1" w:tplc="04370001">
      <w:start w:val="1"/>
      <w:numFmt w:val="bullet"/>
      <w:lvlText w:val=""/>
      <w:lvlJc w:val="left"/>
      <w:pPr>
        <w:ind w:left="732" w:hanging="360"/>
      </w:pPr>
      <w:rPr>
        <w:rFonts w:ascii="Symbol" w:hAnsi="Symbol" w:hint="default"/>
      </w:rPr>
    </w:lvl>
    <w:lvl w:ilvl="2" w:tplc="04090005">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5" w15:restartNumberingAfterBreak="0">
    <w:nsid w:val="35790FAC"/>
    <w:multiLevelType w:val="hybridMultilevel"/>
    <w:tmpl w:val="DD9C2AF6"/>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380C529B"/>
    <w:multiLevelType w:val="hybridMultilevel"/>
    <w:tmpl w:val="2272B2DC"/>
    <w:lvl w:ilvl="0" w:tplc="1A1CF5CC">
      <w:start w:val="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383D364E"/>
    <w:multiLevelType w:val="hybridMultilevel"/>
    <w:tmpl w:val="BF02350E"/>
    <w:lvl w:ilvl="0" w:tplc="0437000F">
      <w:start w:val="1"/>
      <w:numFmt w:val="decimal"/>
      <w:lvlText w:val="%1."/>
      <w:lvlJc w:val="left"/>
      <w:pPr>
        <w:ind w:left="720" w:hanging="360"/>
      </w:pPr>
      <w:rPr>
        <w:rFonts w:hint="default"/>
        <w:color w:val="auto"/>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39EF32C6"/>
    <w:multiLevelType w:val="hybridMultilevel"/>
    <w:tmpl w:val="2CC84AEA"/>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3AEF32E9"/>
    <w:multiLevelType w:val="hybridMultilevel"/>
    <w:tmpl w:val="BFD4BC78"/>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0" w15:restartNumberingAfterBreak="0">
    <w:nsid w:val="3E237618"/>
    <w:multiLevelType w:val="multilevel"/>
    <w:tmpl w:val="994C7F3A"/>
    <w:lvl w:ilvl="0">
      <w:start w:val="1"/>
      <w:numFmt w:val="lowerLetter"/>
      <w:lvlText w:val="%1)"/>
      <w:lvlJc w:val="left"/>
      <w:pPr>
        <w:ind w:left="360" w:hanging="360"/>
      </w:pPr>
    </w:lvl>
    <w:lvl w:ilvl="1">
      <w:start w:val="4"/>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3E269A8"/>
    <w:multiLevelType w:val="hybridMultilevel"/>
    <w:tmpl w:val="465C830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15:restartNumberingAfterBreak="0">
    <w:nsid w:val="481F1A44"/>
    <w:multiLevelType w:val="multilevel"/>
    <w:tmpl w:val="D760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1736FC"/>
    <w:multiLevelType w:val="hybridMultilevel"/>
    <w:tmpl w:val="357C5BA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4B012012"/>
    <w:multiLevelType w:val="hybridMultilevel"/>
    <w:tmpl w:val="824AD4C4"/>
    <w:lvl w:ilvl="0" w:tplc="0437000F">
      <w:start w:val="1"/>
      <w:numFmt w:val="decimal"/>
      <w:lvlText w:val="%1."/>
      <w:lvlJc w:val="left"/>
      <w:pPr>
        <w:tabs>
          <w:tab w:val="num" w:pos="774"/>
        </w:tabs>
        <w:ind w:left="774" w:hanging="360"/>
      </w:pPr>
      <w:rPr>
        <w:rFonts w:hint="default"/>
      </w:rPr>
    </w:lvl>
    <w:lvl w:ilvl="1" w:tplc="0409000F">
      <w:start w:val="1"/>
      <w:numFmt w:val="decimal"/>
      <w:lvlText w:val="%2."/>
      <w:lvlJc w:val="left"/>
      <w:pPr>
        <w:tabs>
          <w:tab w:val="num" w:pos="1494"/>
        </w:tabs>
        <w:ind w:left="1494" w:hanging="360"/>
      </w:pPr>
      <w:rPr>
        <w:rFonts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cs="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cs="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36" w15:restartNumberingAfterBreak="0">
    <w:nsid w:val="4D2A7930"/>
    <w:multiLevelType w:val="hybridMultilevel"/>
    <w:tmpl w:val="A46E9DD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7" w15:restartNumberingAfterBreak="0">
    <w:nsid w:val="4E346CFA"/>
    <w:multiLevelType w:val="hybridMultilevel"/>
    <w:tmpl w:val="5D24BFCE"/>
    <w:lvl w:ilvl="0" w:tplc="178466C0">
      <w:start w:val="1"/>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4491F"/>
    <w:multiLevelType w:val="hybridMultilevel"/>
    <w:tmpl w:val="6B9CB040"/>
    <w:lvl w:ilvl="0" w:tplc="F5A09A2A">
      <w:start w:val="1"/>
      <w:numFmt w:val="decimal"/>
      <w:lvlText w:val="%1."/>
      <w:lvlJc w:val="left"/>
      <w:pPr>
        <w:ind w:left="720" w:hanging="360"/>
      </w:pPr>
      <w:rPr>
        <w:rFonts w:hint="default"/>
        <w:b/>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9" w15:restartNumberingAfterBreak="0">
    <w:nsid w:val="566B0453"/>
    <w:multiLevelType w:val="multilevel"/>
    <w:tmpl w:val="32D43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CC3730"/>
    <w:multiLevelType w:val="hybridMultilevel"/>
    <w:tmpl w:val="A850B62A"/>
    <w:lvl w:ilvl="0" w:tplc="6736038C">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1" w15:restartNumberingAfterBreak="0">
    <w:nsid w:val="682E749C"/>
    <w:multiLevelType w:val="hybridMultilevel"/>
    <w:tmpl w:val="C5D29A82"/>
    <w:lvl w:ilvl="0" w:tplc="043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4A1F24"/>
    <w:multiLevelType w:val="hybridMultilevel"/>
    <w:tmpl w:val="824AD4C4"/>
    <w:lvl w:ilvl="0" w:tplc="0437000F">
      <w:start w:val="1"/>
      <w:numFmt w:val="decimal"/>
      <w:lvlText w:val="%1."/>
      <w:lvlJc w:val="left"/>
      <w:pPr>
        <w:tabs>
          <w:tab w:val="num" w:pos="774"/>
        </w:tabs>
        <w:ind w:left="774" w:hanging="360"/>
      </w:pPr>
      <w:rPr>
        <w:rFonts w:hint="default"/>
      </w:rPr>
    </w:lvl>
    <w:lvl w:ilvl="1" w:tplc="0409000F">
      <w:start w:val="1"/>
      <w:numFmt w:val="decimal"/>
      <w:lvlText w:val="%2."/>
      <w:lvlJc w:val="left"/>
      <w:pPr>
        <w:tabs>
          <w:tab w:val="num" w:pos="1494"/>
        </w:tabs>
        <w:ind w:left="1494" w:hanging="360"/>
      </w:pPr>
      <w:rPr>
        <w:rFonts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cs="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cs="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43" w15:restartNumberingAfterBreak="0">
    <w:nsid w:val="73D62C23"/>
    <w:multiLevelType w:val="hybridMultilevel"/>
    <w:tmpl w:val="2D101344"/>
    <w:lvl w:ilvl="0" w:tplc="8066542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287ECF"/>
    <w:multiLevelType w:val="hybridMultilevel"/>
    <w:tmpl w:val="5E4C1184"/>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5" w15:restartNumberingAfterBreak="0">
    <w:nsid w:val="7BD278E8"/>
    <w:multiLevelType w:val="hybridMultilevel"/>
    <w:tmpl w:val="7FF0B35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6" w15:restartNumberingAfterBreak="0">
    <w:nsid w:val="7D6D044A"/>
    <w:multiLevelType w:val="multilevel"/>
    <w:tmpl w:val="948EB5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4616DB"/>
    <w:multiLevelType w:val="hybridMultilevel"/>
    <w:tmpl w:val="274E3DB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1"/>
  </w:num>
  <w:num w:numId="2">
    <w:abstractNumId w:val="5"/>
  </w:num>
  <w:num w:numId="3">
    <w:abstractNumId w:val="41"/>
  </w:num>
  <w:num w:numId="4">
    <w:abstractNumId w:val="42"/>
  </w:num>
  <w:num w:numId="5">
    <w:abstractNumId w:val="47"/>
  </w:num>
  <w:num w:numId="6">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0"/>
  </w:num>
  <w:num w:numId="13">
    <w:abstractNumId w:val="39"/>
  </w:num>
  <w:num w:numId="14">
    <w:abstractNumId w:val="23"/>
  </w:num>
  <w:num w:numId="15">
    <w:abstractNumId w:val="46"/>
  </w:num>
  <w:num w:numId="16">
    <w:abstractNumId w:val="27"/>
  </w:num>
  <w:num w:numId="17">
    <w:abstractNumId w:val="7"/>
  </w:num>
  <w:num w:numId="18">
    <w:abstractNumId w:val="37"/>
  </w:num>
  <w:num w:numId="19">
    <w:abstractNumId w:val="13"/>
  </w:num>
  <w:num w:numId="20">
    <w:abstractNumId w:val="36"/>
  </w:num>
  <w:num w:numId="21">
    <w:abstractNumId w:val="9"/>
  </w:num>
  <w:num w:numId="22">
    <w:abstractNumId w:val="1"/>
  </w:num>
  <w:num w:numId="23">
    <w:abstractNumId w:val="6"/>
  </w:num>
  <w:num w:numId="24">
    <w:abstractNumId w:val="8"/>
  </w:num>
  <w:num w:numId="25">
    <w:abstractNumId w:val="44"/>
  </w:num>
  <w:num w:numId="26">
    <w:abstractNumId w:val="40"/>
  </w:num>
  <w:num w:numId="27">
    <w:abstractNumId w:val="0"/>
  </w:num>
  <w:num w:numId="28">
    <w:abstractNumId w:val="26"/>
  </w:num>
  <w:num w:numId="29">
    <w:abstractNumId w:val="22"/>
  </w:num>
  <w:num w:numId="30">
    <w:abstractNumId w:val="43"/>
  </w:num>
  <w:num w:numId="31">
    <w:abstractNumId w:val="21"/>
  </w:num>
  <w:num w:numId="32">
    <w:abstractNumId w:val="16"/>
  </w:num>
  <w:num w:numId="33">
    <w:abstractNumId w:val="11"/>
  </w:num>
  <w:num w:numId="34">
    <w:abstractNumId w:val="38"/>
  </w:num>
  <w:num w:numId="35">
    <w:abstractNumId w:val="32"/>
  </w:num>
  <w:num w:numId="36">
    <w:abstractNumId w:val="19"/>
  </w:num>
  <w:num w:numId="37">
    <w:abstractNumId w:val="24"/>
  </w:num>
  <w:num w:numId="38">
    <w:abstractNumId w:val="3"/>
  </w:num>
  <w:num w:numId="39">
    <w:abstractNumId w:val="34"/>
  </w:num>
  <w:num w:numId="40">
    <w:abstractNumId w:val="15"/>
  </w:num>
  <w:num w:numId="41">
    <w:abstractNumId w:val="45"/>
  </w:num>
  <w:num w:numId="42">
    <w:abstractNumId w:val="10"/>
  </w:num>
  <w:num w:numId="43">
    <w:abstractNumId w:val="2"/>
  </w:num>
  <w:num w:numId="44">
    <w:abstractNumId w:val="29"/>
  </w:num>
  <w:num w:numId="45">
    <w:abstractNumId w:val="25"/>
  </w:num>
  <w:num w:numId="46">
    <w:abstractNumId w:val="28"/>
  </w:num>
  <w:num w:numId="47">
    <w:abstractNumId w:val="18"/>
  </w:num>
  <w:num w:numId="48">
    <w:abstractNumId w:val="1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D4"/>
    <w:rsid w:val="00013B53"/>
    <w:rsid w:val="000209D2"/>
    <w:rsid w:val="00030893"/>
    <w:rsid w:val="0007231C"/>
    <w:rsid w:val="00072C4A"/>
    <w:rsid w:val="000810D3"/>
    <w:rsid w:val="000961AE"/>
    <w:rsid w:val="000C0639"/>
    <w:rsid w:val="000F62D0"/>
    <w:rsid w:val="00171F70"/>
    <w:rsid w:val="0018418A"/>
    <w:rsid w:val="001A6671"/>
    <w:rsid w:val="001D10FB"/>
    <w:rsid w:val="001F0FC7"/>
    <w:rsid w:val="002425D7"/>
    <w:rsid w:val="002534F0"/>
    <w:rsid w:val="002609AB"/>
    <w:rsid w:val="002919C6"/>
    <w:rsid w:val="002B7B60"/>
    <w:rsid w:val="002F1030"/>
    <w:rsid w:val="002F3D31"/>
    <w:rsid w:val="003020D3"/>
    <w:rsid w:val="003947A2"/>
    <w:rsid w:val="00395EE0"/>
    <w:rsid w:val="003B20B4"/>
    <w:rsid w:val="003C525C"/>
    <w:rsid w:val="003C7F44"/>
    <w:rsid w:val="003D6741"/>
    <w:rsid w:val="003E7536"/>
    <w:rsid w:val="004070CB"/>
    <w:rsid w:val="004110AB"/>
    <w:rsid w:val="0042028E"/>
    <w:rsid w:val="004559CA"/>
    <w:rsid w:val="004929F0"/>
    <w:rsid w:val="00493F44"/>
    <w:rsid w:val="004A2709"/>
    <w:rsid w:val="004A3AA7"/>
    <w:rsid w:val="004C1F4D"/>
    <w:rsid w:val="004C6017"/>
    <w:rsid w:val="004E6F9F"/>
    <w:rsid w:val="004F7020"/>
    <w:rsid w:val="005141EF"/>
    <w:rsid w:val="00527211"/>
    <w:rsid w:val="00533BB8"/>
    <w:rsid w:val="005626BB"/>
    <w:rsid w:val="005841F0"/>
    <w:rsid w:val="005F31B2"/>
    <w:rsid w:val="005F3BA0"/>
    <w:rsid w:val="00600926"/>
    <w:rsid w:val="00601A42"/>
    <w:rsid w:val="00613574"/>
    <w:rsid w:val="00624A56"/>
    <w:rsid w:val="00631F34"/>
    <w:rsid w:val="0063577F"/>
    <w:rsid w:val="00641802"/>
    <w:rsid w:val="006520AE"/>
    <w:rsid w:val="00674739"/>
    <w:rsid w:val="006A322A"/>
    <w:rsid w:val="006F4AAE"/>
    <w:rsid w:val="006F4B06"/>
    <w:rsid w:val="00707CAF"/>
    <w:rsid w:val="00713EF4"/>
    <w:rsid w:val="007207B7"/>
    <w:rsid w:val="00736F73"/>
    <w:rsid w:val="0075466E"/>
    <w:rsid w:val="007871C2"/>
    <w:rsid w:val="0079040A"/>
    <w:rsid w:val="0079259F"/>
    <w:rsid w:val="007A473F"/>
    <w:rsid w:val="007A4EDF"/>
    <w:rsid w:val="008162D7"/>
    <w:rsid w:val="00825B20"/>
    <w:rsid w:val="00845AD7"/>
    <w:rsid w:val="00871B98"/>
    <w:rsid w:val="008C7E52"/>
    <w:rsid w:val="008E0E08"/>
    <w:rsid w:val="009616AA"/>
    <w:rsid w:val="00982D7A"/>
    <w:rsid w:val="009A1045"/>
    <w:rsid w:val="009B3CC3"/>
    <w:rsid w:val="009B670F"/>
    <w:rsid w:val="009E410B"/>
    <w:rsid w:val="009E5CC9"/>
    <w:rsid w:val="00A03EC1"/>
    <w:rsid w:val="00A51248"/>
    <w:rsid w:val="00A6681B"/>
    <w:rsid w:val="00A77E11"/>
    <w:rsid w:val="00A85C42"/>
    <w:rsid w:val="00A85FF6"/>
    <w:rsid w:val="00A91EFA"/>
    <w:rsid w:val="00A936C3"/>
    <w:rsid w:val="00B3055D"/>
    <w:rsid w:val="00B32443"/>
    <w:rsid w:val="00B406AF"/>
    <w:rsid w:val="00B53B48"/>
    <w:rsid w:val="00B74952"/>
    <w:rsid w:val="00B765B9"/>
    <w:rsid w:val="00B7781E"/>
    <w:rsid w:val="00BA019A"/>
    <w:rsid w:val="00BB7928"/>
    <w:rsid w:val="00BC6914"/>
    <w:rsid w:val="00C17F68"/>
    <w:rsid w:val="00C440A1"/>
    <w:rsid w:val="00C55736"/>
    <w:rsid w:val="00C73B30"/>
    <w:rsid w:val="00C757AB"/>
    <w:rsid w:val="00C85300"/>
    <w:rsid w:val="00CA4335"/>
    <w:rsid w:val="00CB76C1"/>
    <w:rsid w:val="00CF4355"/>
    <w:rsid w:val="00D21BB1"/>
    <w:rsid w:val="00D30EE9"/>
    <w:rsid w:val="00D54958"/>
    <w:rsid w:val="00D8268B"/>
    <w:rsid w:val="00D87666"/>
    <w:rsid w:val="00D90DBC"/>
    <w:rsid w:val="00D90DD1"/>
    <w:rsid w:val="00DD5CE4"/>
    <w:rsid w:val="00DE0BE7"/>
    <w:rsid w:val="00DE3E2B"/>
    <w:rsid w:val="00E00688"/>
    <w:rsid w:val="00E17258"/>
    <w:rsid w:val="00E347ED"/>
    <w:rsid w:val="00E71618"/>
    <w:rsid w:val="00E71B14"/>
    <w:rsid w:val="00E870F4"/>
    <w:rsid w:val="00E916D4"/>
    <w:rsid w:val="00E91A19"/>
    <w:rsid w:val="00EA14D4"/>
    <w:rsid w:val="00EC0FAC"/>
    <w:rsid w:val="00EF1E9A"/>
    <w:rsid w:val="00F0160B"/>
    <w:rsid w:val="00F03E84"/>
    <w:rsid w:val="00F262C8"/>
    <w:rsid w:val="00F3730C"/>
    <w:rsid w:val="00F735A2"/>
    <w:rsid w:val="00F8074A"/>
    <w:rsid w:val="00F95948"/>
    <w:rsid w:val="00FD649E"/>
    <w:rsid w:val="00FE2BA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10CA7"/>
  <w15:chartTrackingRefBased/>
  <w15:docId w15:val="{0004F3F9-C049-4694-84B6-EFDD3CA9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D4"/>
    <w:pPr>
      <w:spacing w:after="200" w:line="276" w:lineRule="auto"/>
    </w:pPr>
    <w:rPr>
      <w:rFonts w:ascii="Calibri" w:eastAsia="Times New Roman" w:hAnsi="Calibri" w:cs="Times New Roman"/>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916D4"/>
    <w:pPr>
      <w:tabs>
        <w:tab w:val="left" w:pos="483"/>
      </w:tabs>
      <w:ind w:left="483" w:hanging="483"/>
    </w:pPr>
  </w:style>
  <w:style w:type="paragraph" w:styleId="Footer">
    <w:name w:val="footer"/>
    <w:basedOn w:val="Normal"/>
    <w:link w:val="FooterChar"/>
    <w:semiHidden/>
    <w:rsid w:val="00E916D4"/>
    <w:pPr>
      <w:tabs>
        <w:tab w:val="center" w:pos="4536"/>
        <w:tab w:val="right" w:pos="9072"/>
      </w:tabs>
    </w:pPr>
  </w:style>
  <w:style w:type="character" w:customStyle="1" w:styleId="FooterChar">
    <w:name w:val="Footer Char"/>
    <w:basedOn w:val="DefaultParagraphFont"/>
    <w:link w:val="Footer"/>
    <w:semiHidden/>
    <w:rsid w:val="00E916D4"/>
    <w:rPr>
      <w:rFonts w:ascii="Calibri" w:eastAsia="Times New Roman" w:hAnsi="Calibri" w:cs="Times New Roman"/>
      <w:lang w:val="en-GB" w:bidi="en-US"/>
    </w:rPr>
  </w:style>
  <w:style w:type="paragraph" w:styleId="Header">
    <w:name w:val="header"/>
    <w:basedOn w:val="Normal"/>
    <w:link w:val="HeaderChar"/>
    <w:semiHidden/>
    <w:rsid w:val="00E916D4"/>
    <w:pPr>
      <w:tabs>
        <w:tab w:val="center" w:pos="4252"/>
        <w:tab w:val="right" w:pos="8504"/>
      </w:tabs>
    </w:pPr>
  </w:style>
  <w:style w:type="character" w:customStyle="1" w:styleId="HeaderChar">
    <w:name w:val="Header Char"/>
    <w:basedOn w:val="DefaultParagraphFont"/>
    <w:link w:val="Header"/>
    <w:semiHidden/>
    <w:rsid w:val="00E916D4"/>
    <w:rPr>
      <w:rFonts w:ascii="Calibri" w:eastAsia="Times New Roman" w:hAnsi="Calibri" w:cs="Times New Roman"/>
      <w:lang w:val="en-GB" w:bidi="en-US"/>
    </w:rPr>
  </w:style>
  <w:style w:type="character" w:styleId="PageNumber">
    <w:name w:val="page number"/>
    <w:basedOn w:val="DefaultParagraphFont"/>
    <w:uiPriority w:val="99"/>
    <w:rsid w:val="00E916D4"/>
  </w:style>
  <w:style w:type="paragraph" w:styleId="ListParagraph">
    <w:name w:val="List Paragraph"/>
    <w:aliases w:val="Akapit z listą BS,Bullets,List Paragraph 1,List_Paragraph,Multilevel para_II,List Paragraph1,References,List Paragraph (numbered (a)),IBL List Paragraph,List Paragraph nowy,Numbered List Paragraph,Lapis Bulleted List"/>
    <w:basedOn w:val="Normal"/>
    <w:link w:val="ListParagraphChar"/>
    <w:uiPriority w:val="34"/>
    <w:qFormat/>
    <w:rsid w:val="00E916D4"/>
    <w:pPr>
      <w:ind w:left="720"/>
      <w:contextualSpacing/>
    </w:pPr>
  </w:style>
  <w:style w:type="paragraph" w:customStyle="1" w:styleId="Style13">
    <w:name w:val="Style13"/>
    <w:basedOn w:val="Normal"/>
    <w:uiPriority w:val="99"/>
    <w:rsid w:val="00E916D4"/>
    <w:pPr>
      <w:widowControl w:val="0"/>
      <w:autoSpaceDE w:val="0"/>
      <w:autoSpaceDN w:val="0"/>
      <w:adjustRightInd w:val="0"/>
      <w:jc w:val="both"/>
    </w:pPr>
    <w:rPr>
      <w:rFonts w:cs="Arial"/>
      <w:sz w:val="24"/>
      <w:szCs w:val="24"/>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E916D4"/>
    <w:rPr>
      <w:rFonts w:ascii="Calibri" w:eastAsia="Times New Roman" w:hAnsi="Calibri" w:cs="Times New Roman"/>
      <w:lang w:val="en-GB" w:bidi="en-US"/>
    </w:rPr>
  </w:style>
  <w:style w:type="paragraph" w:customStyle="1" w:styleId="gmail-paragraph">
    <w:name w:val="gmail-paragraph"/>
    <w:basedOn w:val="Normal"/>
    <w:rsid w:val="00171F70"/>
    <w:pPr>
      <w:spacing w:before="100" w:beforeAutospacing="1" w:after="100" w:afterAutospacing="1" w:line="240" w:lineRule="auto"/>
    </w:pPr>
    <w:rPr>
      <w:rFonts w:eastAsiaTheme="minorHAnsi" w:cs="Calibri"/>
      <w:lang w:val="ka-GE" w:eastAsia="ka-GE" w:bidi="ar-SA"/>
    </w:rPr>
  </w:style>
  <w:style w:type="paragraph" w:styleId="BalloonText">
    <w:name w:val="Balloon Text"/>
    <w:basedOn w:val="Normal"/>
    <w:link w:val="BalloonTextChar"/>
    <w:uiPriority w:val="99"/>
    <w:semiHidden/>
    <w:unhideWhenUsed/>
    <w:rsid w:val="00F8074A"/>
    <w:rPr>
      <w:rFonts w:ascii="Tahoma" w:hAnsi="Tahoma"/>
      <w:sz w:val="16"/>
      <w:szCs w:val="16"/>
      <w:lang w:bidi="ar-SA"/>
    </w:rPr>
  </w:style>
  <w:style w:type="character" w:customStyle="1" w:styleId="BalloonTextChar">
    <w:name w:val="Balloon Text Char"/>
    <w:basedOn w:val="DefaultParagraphFont"/>
    <w:link w:val="BalloonText"/>
    <w:uiPriority w:val="99"/>
    <w:semiHidden/>
    <w:rsid w:val="00F8074A"/>
    <w:rPr>
      <w:rFonts w:ascii="Tahoma" w:eastAsia="Times New Roman" w:hAnsi="Tahoma" w:cs="Times New Roman"/>
      <w:sz w:val="16"/>
      <w:szCs w:val="16"/>
      <w:lang w:val="en-GB"/>
    </w:rPr>
  </w:style>
  <w:style w:type="paragraph" w:customStyle="1" w:styleId="Default">
    <w:name w:val="Default"/>
    <w:rsid w:val="00C757AB"/>
    <w:pPr>
      <w:autoSpaceDE w:val="0"/>
      <w:autoSpaceDN w:val="0"/>
      <w:adjustRightInd w:val="0"/>
      <w:spacing w:after="0" w:line="240" w:lineRule="auto"/>
    </w:pPr>
    <w:rPr>
      <w:rFonts w:ascii="Arial" w:eastAsia="Times New Roman" w:hAnsi="Arial" w:cs="Arial"/>
      <w:color w:val="000000"/>
      <w:sz w:val="24"/>
      <w:szCs w:val="24"/>
      <w:lang w:val="de-DE"/>
    </w:rPr>
  </w:style>
  <w:style w:type="character" w:styleId="CommentReference">
    <w:name w:val="annotation reference"/>
    <w:basedOn w:val="DefaultParagraphFont"/>
    <w:uiPriority w:val="99"/>
    <w:semiHidden/>
    <w:unhideWhenUsed/>
    <w:rsid w:val="0063577F"/>
    <w:rPr>
      <w:sz w:val="16"/>
      <w:szCs w:val="16"/>
    </w:rPr>
  </w:style>
  <w:style w:type="paragraph" w:styleId="CommentText">
    <w:name w:val="annotation text"/>
    <w:basedOn w:val="Normal"/>
    <w:link w:val="CommentTextChar"/>
    <w:uiPriority w:val="99"/>
    <w:semiHidden/>
    <w:unhideWhenUsed/>
    <w:rsid w:val="0063577F"/>
    <w:pPr>
      <w:spacing w:line="240" w:lineRule="auto"/>
    </w:pPr>
    <w:rPr>
      <w:sz w:val="20"/>
      <w:szCs w:val="20"/>
    </w:rPr>
  </w:style>
  <w:style w:type="character" w:customStyle="1" w:styleId="CommentTextChar">
    <w:name w:val="Comment Text Char"/>
    <w:basedOn w:val="DefaultParagraphFont"/>
    <w:link w:val="CommentText"/>
    <w:uiPriority w:val="99"/>
    <w:semiHidden/>
    <w:rsid w:val="0063577F"/>
    <w:rPr>
      <w:rFonts w:ascii="Calibri" w:eastAsia="Times New Roman" w:hAnsi="Calibri"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63577F"/>
    <w:rPr>
      <w:b/>
      <w:bCs/>
    </w:rPr>
  </w:style>
  <w:style w:type="character" w:customStyle="1" w:styleId="CommentSubjectChar">
    <w:name w:val="Comment Subject Char"/>
    <w:basedOn w:val="CommentTextChar"/>
    <w:link w:val="CommentSubject"/>
    <w:uiPriority w:val="99"/>
    <w:semiHidden/>
    <w:rsid w:val="0063577F"/>
    <w:rPr>
      <w:rFonts w:ascii="Calibri" w:eastAsia="Times New Roman" w:hAnsi="Calibri" w:cs="Times New Roman"/>
      <w:b/>
      <w:bCs/>
      <w:sz w:val="20"/>
      <w:szCs w:val="20"/>
      <w:lang w:val="en-GB" w:bidi="en-US"/>
    </w:rPr>
  </w:style>
  <w:style w:type="character" w:styleId="Strong">
    <w:name w:val="Strong"/>
    <w:basedOn w:val="DefaultParagraphFont"/>
    <w:uiPriority w:val="22"/>
    <w:qFormat/>
    <w:rsid w:val="00B406AF"/>
    <w:rPr>
      <w:b/>
      <w:bCs/>
    </w:rPr>
  </w:style>
  <w:style w:type="character" w:styleId="Hyperlink">
    <w:name w:val="Hyperlink"/>
    <w:basedOn w:val="DefaultParagraphFont"/>
    <w:uiPriority w:val="99"/>
    <w:unhideWhenUsed/>
    <w:rsid w:val="009E5CC9"/>
    <w:rPr>
      <w:color w:val="0563C1" w:themeColor="hyperlink"/>
      <w:u w:val="single"/>
    </w:rPr>
  </w:style>
  <w:style w:type="paragraph" w:customStyle="1" w:styleId="2Einrckung">
    <w:name w:val="2. Einrückung"/>
    <w:basedOn w:val="1Einrckung"/>
    <w:rsid w:val="0007231C"/>
    <w:pPr>
      <w:tabs>
        <w:tab w:val="clear" w:pos="483"/>
        <w:tab w:val="left" w:pos="1276"/>
      </w:tabs>
      <w:spacing w:after="0" w:line="360" w:lineRule="atLeast"/>
      <w:ind w:left="1276" w:hanging="425"/>
    </w:pPr>
    <w:rPr>
      <w:rFonts w:ascii="Arial" w:hAnsi="Arial"/>
      <w:szCs w:val="20"/>
      <w:lang w:val="de-DE" w:eastAsia="de-DE" w:bidi="ar-SA"/>
    </w:rPr>
  </w:style>
  <w:style w:type="paragraph" w:customStyle="1" w:styleId="Einzug">
    <w:name w:val="Einzug"/>
    <w:basedOn w:val="1Einrckung"/>
    <w:rsid w:val="0007231C"/>
    <w:pPr>
      <w:tabs>
        <w:tab w:val="clear" w:pos="483"/>
        <w:tab w:val="left" w:pos="1134"/>
      </w:tabs>
      <w:spacing w:after="0" w:line="360" w:lineRule="atLeast"/>
      <w:ind w:left="851" w:firstLine="0"/>
    </w:pPr>
    <w:rPr>
      <w:rFonts w:ascii="Arial" w:hAnsi="Arial"/>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clus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us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Kentchadze</dc:creator>
  <cp:keywords/>
  <dc:description/>
  <cp:lastModifiedBy>Thea Kentchadze</cp:lastModifiedBy>
  <cp:revision>18</cp:revision>
  <cp:lastPrinted>2019-06-06T13:06:00Z</cp:lastPrinted>
  <dcterms:created xsi:type="dcterms:W3CDTF">2019-06-06T06:43:00Z</dcterms:created>
  <dcterms:modified xsi:type="dcterms:W3CDTF">2019-06-07T07:50:00Z</dcterms:modified>
</cp:coreProperties>
</file>